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5BE" w:rsidRPr="00630ABA" w:rsidRDefault="00BB65BE" w:rsidP="00BB65BE">
      <w:pPr>
        <w:jc w:val="center"/>
        <w:rPr>
          <w:rFonts w:ascii="Bodo_uzb" w:hAnsi="Bodo_uzb"/>
          <w:b/>
          <w:caps/>
          <w:sz w:val="28"/>
        </w:rPr>
      </w:pPr>
      <w:r w:rsidRPr="00630ABA">
        <w:rPr>
          <w:rFonts w:ascii="Bodo_uzb" w:hAnsi="Bodo_uzb"/>
          <w:b/>
          <w:caps/>
          <w:sz w:val="28"/>
        </w:rPr>
        <w:t>Ба</w:t>
      </w:r>
      <w:r>
        <w:rPr>
          <w:rFonts w:ascii="Bodo_uzb" w:hAnsi="Bodo_uzb"/>
          <w:b/>
          <w:caps/>
          <w:sz w:val="28"/>
        </w:rPr>
        <w:t>ҳ</w:t>
      </w:r>
      <w:r w:rsidRPr="00630ABA">
        <w:rPr>
          <w:rFonts w:ascii="Bodo_uzb" w:hAnsi="Bodo_uzb"/>
          <w:b/>
          <w:caps/>
          <w:sz w:val="28"/>
        </w:rPr>
        <w:t>о статистикаси</w:t>
      </w:r>
    </w:p>
    <w:p w:rsidR="00BB65BE" w:rsidRPr="00630ABA" w:rsidRDefault="00BB65BE" w:rsidP="00BB65BE">
      <w:pPr>
        <w:ind w:firstLine="567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Режа: </w:t>
      </w:r>
    </w:p>
    <w:p w:rsidR="00BB65BE" w:rsidRPr="00630ABA" w:rsidRDefault="00BB65BE" w:rsidP="00BB65BE">
      <w:pPr>
        <w:ind w:firstLine="567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4.1.</w:t>
      </w:r>
      <w:r w:rsidRPr="00630ABA">
        <w:rPr>
          <w:rFonts w:ascii="Bodo_uzb" w:hAnsi="Bodo_uzb"/>
          <w:sz w:val="28"/>
        </w:rPr>
        <w:tab/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ва интеляция мо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ияти ва тушунчаси</w:t>
      </w:r>
    </w:p>
    <w:p w:rsidR="00BB65BE" w:rsidRPr="00630ABA" w:rsidRDefault="00BB65BE" w:rsidP="00BB65BE">
      <w:pPr>
        <w:ind w:firstLine="567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4.2.Ба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айд этиш усуллари</w:t>
      </w:r>
    </w:p>
    <w:p w:rsidR="00BB65BE" w:rsidRPr="00630ABA" w:rsidRDefault="00BB65BE" w:rsidP="00BB65BE">
      <w:pPr>
        <w:ind w:firstLine="567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4.3.Ўртача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даражаси ва таркибини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 усуллари</w:t>
      </w:r>
    </w:p>
    <w:p w:rsidR="00BB65BE" w:rsidRPr="00630ABA" w:rsidRDefault="00BB65BE" w:rsidP="00BB65BE">
      <w:pPr>
        <w:ind w:firstLine="567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4.4.Ба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динамикасини ўрганиш</w:t>
      </w:r>
    </w:p>
    <w:p w:rsidR="00BB65BE" w:rsidRPr="00630ABA" w:rsidRDefault="00BB65BE" w:rsidP="00BB65BE">
      <w:pPr>
        <w:ind w:firstLine="567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4.5. 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ироз даражаси ва динамикасини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</w:t>
      </w:r>
    </w:p>
    <w:p w:rsidR="00BB65BE" w:rsidRPr="00630ABA" w:rsidRDefault="00BB65BE" w:rsidP="00BB65BE">
      <w:pPr>
        <w:jc w:val="both"/>
        <w:rPr>
          <w:rFonts w:ascii="Bodo_uzb" w:hAnsi="Bodo_uzb"/>
          <w:b/>
          <w:caps/>
          <w:sz w:val="28"/>
        </w:rPr>
      </w:pPr>
    </w:p>
    <w:p w:rsidR="00BB65BE" w:rsidRPr="00630ABA" w:rsidRDefault="00BB65BE" w:rsidP="00BB65BE">
      <w:pPr>
        <w:tabs>
          <w:tab w:val="left" w:pos="720"/>
        </w:tabs>
        <w:ind w:left="720" w:hanging="720"/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4.1.</w:t>
      </w:r>
      <w:r w:rsidRPr="00630ABA">
        <w:rPr>
          <w:rFonts w:ascii="Bodo_uzb" w:hAnsi="Bodo_uzb"/>
          <w:b/>
          <w:sz w:val="28"/>
        </w:rPr>
        <w:tab/>
        <w:t>Ба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о ва интеляция мо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ияти ва тушунчаси</w:t>
      </w:r>
    </w:p>
    <w:p w:rsidR="00BB65BE" w:rsidRPr="00630ABA" w:rsidRDefault="00BB65BE" w:rsidP="00BB65BE">
      <w:pPr>
        <w:pStyle w:val="BodyText2"/>
        <w:ind w:firstLine="720"/>
        <w:jc w:val="both"/>
        <w:rPr>
          <w:rFonts w:ascii="Bodo_uzb" w:hAnsi="Bodo_uzb"/>
          <w:sz w:val="28"/>
        </w:rPr>
      </w:pPr>
    </w:p>
    <w:p w:rsidR="00BB65BE" w:rsidRPr="00630ABA" w:rsidRDefault="00BB65BE" w:rsidP="00BB65BE">
      <w:pPr>
        <w:pStyle w:val="BodyText2"/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Бозор муносабатига ўтиш шароитда, бозор шароитида иштирок этувчи категориялар, яни талаб ва таклиф, товароборот,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 ва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категорияларни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одан ажратган </w:t>
      </w:r>
      <w:r>
        <w:rPr>
          <w:rFonts w:ascii="Bodo_uzb" w:hAnsi="Bodo_uzb"/>
          <w:sz w:val="28"/>
        </w:rPr>
        <w:t>ҳ</w:t>
      </w:r>
      <w:bookmarkStart w:id="0" w:name="_GoBack"/>
      <w:bookmarkEnd w:id="0"/>
      <w:r w:rsidRPr="00630ABA">
        <w:rPr>
          <w:rFonts w:ascii="Bodo_uzb" w:hAnsi="Bodo_uzb"/>
          <w:sz w:val="28"/>
        </w:rPr>
        <w:t>олда ўрганиш мумкин эмас. Шунинг учун улар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статистиканинг вазифасида ўз мо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иятини топади.</w:t>
      </w:r>
    </w:p>
    <w:p w:rsidR="00BB65BE" w:rsidRPr="00630ABA" w:rsidRDefault="00BB65BE" w:rsidP="00BB65BE">
      <w:pPr>
        <w:pStyle w:val="BodyText2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ўзгариши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тисодий-ижтимоий ва сиёсий натижаларга сабаб бўлади, ўз навбатида, сиёсатнинг олиб борилиши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ўзгаришига таъсир кўрсатади.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ўзгармас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олатда узо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даврда са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ланиб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олиши ёки доимий ўзгариб туриши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оли турмуш даражасига жуда жиддий таъсир кўрсатади.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ошиб кетиши ёки камайиши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арувчи фойдасини ўзгартиради, фойданинг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илинган сарф-харажатларга нисбатан баланд ёки паст бўлишини таъминлайди.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ёрдамида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ўшимча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иймат пул шаклига кириб, фойдага айланади. Кўпро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фойда олишга интилиш,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илинаётган харажатларни камайтириш йўлларини излашга чорлайди.</w:t>
      </w:r>
    </w:p>
    <w:p w:rsidR="00BB65BE" w:rsidRPr="00630ABA" w:rsidRDefault="00BB65BE" w:rsidP="00BB65BE">
      <w:pPr>
        <w:pStyle w:val="BodyText2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товар бирлиги учун тўланадиган пул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 бўлиб, товарни пулга айрибошлаш эквивалентидир.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шаклланиши ўз ичига товар ёки хизмат кўрсатишда ижтимоий ме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нат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ийматининг пул шаклидаги асоси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исобланади. Шу билан бир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аторда бозор муносабатида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онинг ўзгаришига талаб ва таклиф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катта таъсир кўрсатади. Муайян товарга талаб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анча 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ори бўлиб таклиф кам бўлса, бундай омил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онинг сунъий ошишига олиб келади ва аксинча,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онинг ижтимоий ме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нат харажатлари даражасигача пасайишига олиб келади. Албатта,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ўзгаришига пулнинг сотиб олиш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обилияти, муомаладаги пул массасининг товар билан таъминланганлиги ўз таъсирини кўрсатади. Булардан таш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ари, албатта, товар сифати ва шу каби омиллар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ўзгаришига таъсир этади. </w:t>
      </w:r>
    </w:p>
    <w:p w:rsidR="00BB65BE" w:rsidRPr="00630ABA" w:rsidRDefault="00BB65BE" w:rsidP="00BB65BE">
      <w:pPr>
        <w:pStyle w:val="BodyText2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Бозорда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онинг бажараётган вазифасига икки хил ёндашиш мумкин: </w:t>
      </w:r>
    </w:p>
    <w:p w:rsidR="00BB65BE" w:rsidRPr="00630ABA" w:rsidRDefault="00BB65BE" w:rsidP="00BB65BE">
      <w:pPr>
        <w:pStyle w:val="BodyText2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Биринчидан,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талаб ва таклиф орасидаги муносабатни, савдо ва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гаров, кредит-молиявий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оловчи кўрсаткич тари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асида.</w:t>
      </w:r>
    </w:p>
    <w:p w:rsidR="00BB65BE" w:rsidRPr="00630ABA" w:rsidRDefault="00BB65BE" w:rsidP="00BB65BE">
      <w:pPr>
        <w:pStyle w:val="BodyText2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Иккинчидан,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ёрдамида бозор жараёнларини маркетингавий йўналтириш, талаб ва таклифга товар за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ираларини айланувчанлиги.</w:t>
      </w:r>
    </w:p>
    <w:p w:rsidR="00BB65BE" w:rsidRPr="00630ABA" w:rsidRDefault="00BB65BE" w:rsidP="00BB65BE">
      <w:pPr>
        <w:pStyle w:val="BodyText2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ab/>
        <w:t>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оридаги муло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азалардан келиб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адики,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о-товарни пулга айрибошлаш ўлчови воситасидир.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- бозор коньюктураси, талаб ва таклиф нисбати таркиби даражаси омили.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о-фойда олишга бевосита таъсир этиш кўрсаткич.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о-ин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ироз жараёнини асосий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исми, пулни сотиб олиш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обилиятига,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оли турмуш даражасига таъсир этувчи кўрсатгичдир.</w:t>
      </w:r>
    </w:p>
    <w:p w:rsidR="00BB65BE" w:rsidRPr="00630ABA" w:rsidRDefault="00BB65BE" w:rsidP="00BB65BE">
      <w:pPr>
        <w:pStyle w:val="BodyText2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</w:t>
      </w:r>
      <w:r w:rsidRPr="00630ABA">
        <w:rPr>
          <w:rFonts w:ascii="Bodo_uzb" w:hAnsi="Bodo_uzb"/>
          <w:sz w:val="28"/>
        </w:rPr>
        <w:tab/>
        <w:t>Бозор муносабатларига ўтиш жараёнида турли хил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олардан фойдаланилади: улгуржи, чакана, ички, хал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аро ва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алар.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они ўрганиш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ўйилган вазифага биноан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уйидагича таснифланади: </w:t>
      </w:r>
    </w:p>
    <w:p w:rsidR="00BB65BE" w:rsidRPr="00630ABA" w:rsidRDefault="00BB65BE" w:rsidP="00BB65BE">
      <w:pPr>
        <w:pStyle w:val="BodyText2"/>
        <w:tabs>
          <w:tab w:val="left" w:pos="1080"/>
          <w:tab w:val="left" w:pos="153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Улгуржи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ода истеъмол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сулотлари ва саноат-техник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сулотлар катта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дорларда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арувчи томонидан сотилади. Бу олди-сотди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айтадан сотиш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садида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иланиди.</w:t>
      </w:r>
    </w:p>
    <w:p w:rsidR="00BB65BE" w:rsidRPr="00630ABA" w:rsidRDefault="00BB65BE" w:rsidP="00BB65BE">
      <w:pPr>
        <w:pStyle w:val="BodyText2"/>
        <w:tabs>
          <w:tab w:val="left" w:pos="1080"/>
          <w:tab w:val="left" w:pos="153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Чакана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ода провард истемолчига сотилади.</w:t>
      </w:r>
    </w:p>
    <w:p w:rsidR="00BB65BE" w:rsidRPr="00630ABA" w:rsidRDefault="00BB65BE" w:rsidP="00BB65BE">
      <w:pPr>
        <w:pStyle w:val="BodyText2"/>
        <w:tabs>
          <w:tab w:val="left" w:pos="1080"/>
          <w:tab w:val="left" w:pos="153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Давлат харид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оларда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хўжалиги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сулотлари етиштирувчидан олинади.</w:t>
      </w:r>
    </w:p>
    <w:p w:rsidR="00BB65BE" w:rsidRPr="00630ABA" w:rsidRDefault="00BB65BE" w:rsidP="00BB65BE">
      <w:pPr>
        <w:pStyle w:val="BodyText2"/>
        <w:tabs>
          <w:tab w:val="left" w:pos="1080"/>
          <w:tab w:val="left" w:pos="1530"/>
        </w:tabs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Хизмат кўрсатиш нархлари ва тарифлари</w:t>
      </w:r>
    </w:p>
    <w:p w:rsidR="00BB65BE" w:rsidRPr="00630ABA" w:rsidRDefault="00BB65BE" w:rsidP="00BB65BE">
      <w:pPr>
        <w:pStyle w:val="BodyText2"/>
        <w:tabs>
          <w:tab w:val="left" w:pos="360"/>
        </w:tabs>
        <w:jc w:val="both"/>
        <w:rPr>
          <w:rFonts w:ascii="Bodo_uzb" w:hAnsi="Bodo_uzb"/>
          <w:sz w:val="28"/>
        </w:rPr>
      </w:pPr>
    </w:p>
    <w:p w:rsidR="00BB65BE" w:rsidRPr="00630ABA" w:rsidRDefault="00BB65BE" w:rsidP="00BB65BE">
      <w:pPr>
        <w:pStyle w:val="BodyText2"/>
        <w:tabs>
          <w:tab w:val="left" w:pos="360"/>
        </w:tabs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Транспортни харакатларини акс эттириш усули бўйича</w:t>
      </w:r>
    </w:p>
    <w:p w:rsidR="00BB65BE" w:rsidRPr="00630ABA" w:rsidRDefault="00BB65BE" w:rsidP="00BB65BE">
      <w:pPr>
        <w:pStyle w:val="BodyText2"/>
        <w:tabs>
          <w:tab w:val="left" w:pos="360"/>
        </w:tabs>
        <w:jc w:val="both"/>
        <w:rPr>
          <w:rFonts w:ascii="Bodo_uzb" w:hAnsi="Bodo_uzb"/>
          <w:sz w:val="28"/>
        </w:rPr>
      </w:pPr>
    </w:p>
    <w:p w:rsidR="00BB65BE" w:rsidRPr="00630ABA" w:rsidRDefault="00BB65BE" w:rsidP="00BB65BE">
      <w:pPr>
        <w:pStyle w:val="BodyText2"/>
        <w:tabs>
          <w:tab w:val="left" w:pos="720"/>
          <w:tab w:val="left" w:pos="153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Франко-жўнатиш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оси-магистрал транспорт шахобчасига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адар бўлган харажатларни ўз ичига олади. Бу ша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обчадан кейинги йўл харажатларини харидор ўз зиммасига олади.</w:t>
      </w:r>
    </w:p>
    <w:p w:rsidR="00BB65BE" w:rsidRPr="00630ABA" w:rsidRDefault="00BB65BE" w:rsidP="00BB65BE">
      <w:pPr>
        <w:pStyle w:val="BodyText2"/>
        <w:tabs>
          <w:tab w:val="left" w:pos="720"/>
          <w:tab w:val="left" w:pos="153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Франко жойигача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о, белгиланган жойгача бўлган барча транспорт харажатларини киритади.</w:t>
      </w:r>
    </w:p>
    <w:p w:rsidR="00BB65BE" w:rsidRPr="00630ABA" w:rsidRDefault="00BB65BE" w:rsidP="00BB65BE">
      <w:pPr>
        <w:pStyle w:val="BodyText2"/>
        <w:tabs>
          <w:tab w:val="left" w:pos="360"/>
        </w:tabs>
        <w:jc w:val="both"/>
        <w:rPr>
          <w:rFonts w:ascii="Bodo_uzb" w:hAnsi="Bodo_uzb"/>
          <w:sz w:val="28"/>
        </w:rPr>
      </w:pPr>
    </w:p>
    <w:p w:rsidR="00BB65BE" w:rsidRPr="00630ABA" w:rsidRDefault="00BB65BE" w:rsidP="00BB65BE">
      <w:pPr>
        <w:pStyle w:val="BodyText2"/>
        <w:tabs>
          <w:tab w:val="left" w:pos="360"/>
        </w:tabs>
        <w:jc w:val="both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 xml:space="preserve">       Сотиш шакллари бўйича.</w:t>
      </w:r>
    </w:p>
    <w:p w:rsidR="00BB65BE" w:rsidRPr="00630ABA" w:rsidRDefault="00BB65BE" w:rsidP="00BB65BE">
      <w:pPr>
        <w:pStyle w:val="BodyText2"/>
        <w:tabs>
          <w:tab w:val="left" w:pos="510"/>
          <w:tab w:val="left" w:pos="1545"/>
        </w:tabs>
        <w:jc w:val="both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sz w:val="28"/>
        </w:rPr>
        <w:tab/>
        <w:t>Шартнома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олари - харидор ва сотувчи ўртасидаги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иий келишилган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о;</w:t>
      </w:r>
    </w:p>
    <w:p w:rsidR="00BB65BE" w:rsidRPr="00630ABA" w:rsidRDefault="00BB65BE" w:rsidP="00BB65BE">
      <w:pPr>
        <w:pStyle w:val="BodyText2"/>
        <w:tabs>
          <w:tab w:val="left" w:pos="510"/>
          <w:tab w:val="left" w:pos="1545"/>
        </w:tabs>
        <w:jc w:val="both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sz w:val="28"/>
        </w:rPr>
        <w:tab/>
        <w:t>Биржа катировкалари - биржалар ор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али сотиладиган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о. Товар биржа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 биржа катеровкаси ва сифатига ва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 белгиларга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араб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ўшимча тўловлардан ташкил топади;</w:t>
      </w:r>
    </w:p>
    <w:p w:rsidR="00BB65BE" w:rsidRPr="00630ABA" w:rsidRDefault="00BB65BE" w:rsidP="00BB65BE">
      <w:pPr>
        <w:pStyle w:val="BodyText2"/>
        <w:tabs>
          <w:tab w:val="left" w:pos="510"/>
          <w:tab w:val="left" w:pos="1545"/>
        </w:tabs>
        <w:jc w:val="both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sz w:val="28"/>
        </w:rPr>
        <w:tab/>
        <w:t>Ярмака ва кўргазмалар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 кўпинча имтиёзли бўлади;</w:t>
      </w:r>
    </w:p>
    <w:p w:rsidR="00BB65BE" w:rsidRPr="00630ABA" w:rsidRDefault="00BB65BE" w:rsidP="00BB65BE">
      <w:pPr>
        <w:pStyle w:val="BodyText2"/>
        <w:tabs>
          <w:tab w:val="left" w:pos="510"/>
          <w:tab w:val="left" w:pos="1545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Аукцион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бошлан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ич ва сотиш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оларига бўлинади</w:t>
      </w:r>
      <w:r w:rsidRPr="00630ABA">
        <w:rPr>
          <w:rFonts w:ascii="Bodo_uzb" w:hAnsi="Bodo_uzb"/>
          <w:b/>
          <w:sz w:val="28"/>
        </w:rPr>
        <w:t>.</w:t>
      </w:r>
    </w:p>
    <w:p w:rsidR="00BB65BE" w:rsidRPr="00630ABA" w:rsidRDefault="00BB65BE" w:rsidP="00BB65BE">
      <w:pPr>
        <w:tabs>
          <w:tab w:val="left" w:pos="360"/>
        </w:tabs>
        <w:jc w:val="both"/>
        <w:rPr>
          <w:rFonts w:ascii="Bodo_uzb" w:hAnsi="Bodo_uzb"/>
          <w:sz w:val="28"/>
        </w:rPr>
      </w:pPr>
    </w:p>
    <w:p w:rsidR="00BB65BE" w:rsidRPr="00630ABA" w:rsidRDefault="00BB65BE" w:rsidP="00BB65BE">
      <w:pPr>
        <w:tabs>
          <w:tab w:val="left" w:pos="36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Аукцион уч кўринишда бўлади:</w:t>
      </w:r>
    </w:p>
    <w:p w:rsidR="00BB65BE" w:rsidRPr="00630ABA" w:rsidRDefault="00BB65BE" w:rsidP="00BB65BE">
      <w:pPr>
        <w:tabs>
          <w:tab w:val="left" w:pos="36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</w:t>
      </w:r>
    </w:p>
    <w:p w:rsidR="00BB65BE" w:rsidRPr="00630ABA" w:rsidRDefault="00BB65BE" w:rsidP="00BB65BE">
      <w:pPr>
        <w:tabs>
          <w:tab w:val="left" w:pos="153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Ошиб борувчи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о, бунда харид унинг обектини энг 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ори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олаган харидорники бўлади.</w:t>
      </w:r>
    </w:p>
    <w:p w:rsidR="00BB65BE" w:rsidRPr="00630ABA" w:rsidRDefault="00BB65BE" w:rsidP="00BB65BE">
      <w:pPr>
        <w:tabs>
          <w:tab w:val="left" w:pos="153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13 ойлик савдоларда таклиф нархи энг 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ори бўлиб, харидор ўзига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улай бўлган пастро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они белгилайди.</w:t>
      </w:r>
    </w:p>
    <w:p w:rsidR="00BB65BE" w:rsidRPr="00630ABA" w:rsidRDefault="00BB65BE" w:rsidP="00BB65BE">
      <w:pPr>
        <w:tabs>
          <w:tab w:val="left" w:pos="153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ab/>
        <w:t>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рланган конвертларда аризаларни бериш, бунда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 харидорлар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 билан та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>ослаш имконияти бўлмайди.</w:t>
      </w:r>
    </w:p>
    <w:p w:rsidR="00BB65BE" w:rsidRPr="00630ABA" w:rsidRDefault="00BB65BE" w:rsidP="00BB65BE">
      <w:pPr>
        <w:tabs>
          <w:tab w:val="left" w:pos="360"/>
        </w:tabs>
        <w:jc w:val="both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Сотиш ба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 xml:space="preserve">олари бўйича: </w:t>
      </w:r>
    </w:p>
    <w:p w:rsidR="00BB65BE" w:rsidRPr="00630ABA" w:rsidRDefault="00BB65BE" w:rsidP="00BB65BE">
      <w:pPr>
        <w:tabs>
          <w:tab w:val="left" w:pos="1545"/>
        </w:tabs>
        <w:jc w:val="both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sz w:val="28"/>
        </w:rPr>
        <w:tab/>
        <w:t>Талаб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олари, сотувчининг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айси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ода товарни сотиб олиш хо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ши асосидаги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одир;</w:t>
      </w:r>
    </w:p>
    <w:p w:rsidR="00BB65BE" w:rsidRPr="00630ABA" w:rsidRDefault="00BB65BE" w:rsidP="00BB65BE">
      <w:pPr>
        <w:tabs>
          <w:tab w:val="left" w:pos="1545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Таклиф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олари-товарни сотувчи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айси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ода сотишни исташ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осидир;</w:t>
      </w:r>
    </w:p>
    <w:p w:rsidR="00BB65BE" w:rsidRPr="00630ABA" w:rsidRDefault="00BB65BE" w:rsidP="00BB65BE">
      <w:pPr>
        <w:tabs>
          <w:tab w:val="left" w:pos="1545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Сотиш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оси сотувчи ва харидор ўртасида келишилган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одир.</w:t>
      </w:r>
    </w:p>
    <w:p w:rsidR="00BB65BE" w:rsidRPr="00630ABA" w:rsidRDefault="00BB65BE" w:rsidP="00BB65BE">
      <w:pPr>
        <w:pStyle w:val="1"/>
        <w:tabs>
          <w:tab w:val="left" w:pos="360"/>
        </w:tabs>
        <w:jc w:val="both"/>
        <w:rPr>
          <w:i w:val="0"/>
          <w:sz w:val="28"/>
          <w:u w:val="none"/>
        </w:rPr>
      </w:pPr>
      <w:r w:rsidRPr="00630ABA">
        <w:rPr>
          <w:i w:val="0"/>
          <w:sz w:val="28"/>
          <w:u w:val="none"/>
        </w:rPr>
        <w:t>Òàðòèáãà ñîëèø äàðàæàñè áûéè÷à</w:t>
      </w:r>
    </w:p>
    <w:p w:rsidR="00BB65BE" w:rsidRPr="00630ABA" w:rsidRDefault="00BB65BE" w:rsidP="00BB65BE">
      <w:pPr>
        <w:tabs>
          <w:tab w:val="left" w:pos="153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атъий белгиланган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(маъмурий бош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тисодиётидаги асосий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кўринишидир).</w:t>
      </w:r>
    </w:p>
    <w:p w:rsidR="00BB65BE" w:rsidRPr="00630ABA" w:rsidRDefault="00BB65BE" w:rsidP="00BB65BE">
      <w:pPr>
        <w:tabs>
          <w:tab w:val="left" w:pos="153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тартибга солинадиган (маълум чегарада ўзгариши мумкин бўлган).</w:t>
      </w:r>
    </w:p>
    <w:p w:rsidR="00BB65BE" w:rsidRPr="00630ABA" w:rsidRDefault="00BB65BE" w:rsidP="00BB65BE">
      <w:pPr>
        <w:tabs>
          <w:tab w:val="left" w:pos="153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Эркин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(бозор коньюктурасига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о).</w:t>
      </w:r>
    </w:p>
    <w:p w:rsidR="00BB65BE" w:rsidRPr="00630ABA" w:rsidRDefault="00BB65BE" w:rsidP="00BB65BE">
      <w:pPr>
        <w:tabs>
          <w:tab w:val="left" w:pos="36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b/>
          <w:sz w:val="28"/>
        </w:rPr>
        <w:t>Замонда бар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арорлик даражаси бўйича.</w:t>
      </w:r>
    </w:p>
    <w:p w:rsidR="00BB65BE" w:rsidRPr="00630ABA" w:rsidRDefault="00BB65BE" w:rsidP="00BB65BE">
      <w:pPr>
        <w:tabs>
          <w:tab w:val="left" w:pos="153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атти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(ўзгармас)шартномада белгиланган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бутун шартнома мудддатида ўзгармасдир;</w:t>
      </w:r>
    </w:p>
    <w:p w:rsidR="00BB65BE" w:rsidRPr="00630ABA" w:rsidRDefault="00BB65BE" w:rsidP="00BB65BE">
      <w:pPr>
        <w:tabs>
          <w:tab w:val="left" w:pos="153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ўзгарувчан, шартномада кўрсатилган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о, нарх-наволарнинг ўзгаришига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араб ўзгаради;</w:t>
      </w:r>
    </w:p>
    <w:p w:rsidR="00BB65BE" w:rsidRPr="00630ABA" w:rsidRDefault="00BB65BE" w:rsidP="00BB65BE">
      <w:pPr>
        <w:tabs>
          <w:tab w:val="left" w:pos="153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сир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алувчи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о, товар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оси таъсир этувчи омилларнинг нархи ўзгариши натижасида ўзгариши шартномада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айд этилади;</w:t>
      </w:r>
    </w:p>
    <w:p w:rsidR="00BB65BE" w:rsidRPr="00630ABA" w:rsidRDefault="00BB65BE" w:rsidP="00BB65BE">
      <w:pPr>
        <w:tabs>
          <w:tab w:val="left" w:pos="153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кейинчалик белгиланадиган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о, шартномада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даражасини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лаш принцпи ва белгилаш шартлари кўрсатилиб, унда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айси даврга белгиланиши, белгилаш базаси, келишиш муддатлари ва белгилашни амалга ошириш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айд этилади.</w:t>
      </w:r>
    </w:p>
    <w:p w:rsidR="00BB65BE" w:rsidRPr="00630ABA" w:rsidRDefault="00BB65BE" w:rsidP="00BB65BE">
      <w:pPr>
        <w:tabs>
          <w:tab w:val="left" w:pos="360"/>
        </w:tabs>
        <w:jc w:val="both"/>
        <w:rPr>
          <w:rFonts w:ascii="Bodo_uzb" w:hAnsi="Bodo_uzb"/>
          <w:b/>
          <w:sz w:val="28"/>
        </w:rPr>
      </w:pPr>
    </w:p>
    <w:p w:rsidR="00BB65BE" w:rsidRPr="00630ABA" w:rsidRDefault="00BB65BE" w:rsidP="00BB65BE">
      <w:pPr>
        <w:pStyle w:val="1"/>
        <w:tabs>
          <w:tab w:val="left" w:pos="360"/>
        </w:tabs>
        <w:jc w:val="both"/>
        <w:rPr>
          <w:i w:val="0"/>
          <w:sz w:val="28"/>
          <w:u w:val="none"/>
        </w:rPr>
      </w:pPr>
      <w:r w:rsidRPr="00630ABA">
        <w:rPr>
          <w:i w:val="0"/>
          <w:sz w:val="28"/>
          <w:u w:val="none"/>
        </w:rPr>
        <w:t>Áèòì òóçèø âà</w:t>
      </w:r>
      <w:r>
        <w:rPr>
          <w:i w:val="0"/>
          <w:sz w:val="28"/>
          <w:u w:val="none"/>
        </w:rPr>
        <w:t>қ</w:t>
      </w:r>
      <w:r w:rsidRPr="00630ABA">
        <w:rPr>
          <w:i w:val="0"/>
          <w:sz w:val="28"/>
          <w:u w:val="none"/>
        </w:rPr>
        <w:t xml:space="preserve">òèäà </w:t>
      </w:r>
      <w:r>
        <w:rPr>
          <w:i w:val="0"/>
          <w:sz w:val="28"/>
          <w:u w:val="none"/>
        </w:rPr>
        <w:t>қ</w:t>
      </w:r>
      <w:r w:rsidRPr="00630ABA">
        <w:rPr>
          <w:i w:val="0"/>
          <w:sz w:val="28"/>
          <w:u w:val="none"/>
        </w:rPr>
        <w:t xml:space="preserve">àáóë </w:t>
      </w:r>
      <w:r>
        <w:rPr>
          <w:i w:val="0"/>
          <w:sz w:val="28"/>
          <w:u w:val="none"/>
        </w:rPr>
        <w:t>қ</w:t>
      </w:r>
      <w:r w:rsidRPr="00630ABA">
        <w:rPr>
          <w:i w:val="0"/>
          <w:sz w:val="28"/>
          <w:u w:val="none"/>
        </w:rPr>
        <w:t>èëèíãàí áîøëàí</w:t>
      </w:r>
      <w:r>
        <w:rPr>
          <w:i w:val="0"/>
          <w:sz w:val="28"/>
          <w:u w:val="none"/>
        </w:rPr>
        <w:t>ғ</w:t>
      </w:r>
      <w:r w:rsidRPr="00630ABA">
        <w:rPr>
          <w:i w:val="0"/>
          <w:sz w:val="28"/>
          <w:u w:val="none"/>
        </w:rPr>
        <w:t>è÷ áàùî òàðè</w:t>
      </w:r>
      <w:r>
        <w:rPr>
          <w:i w:val="0"/>
          <w:sz w:val="28"/>
          <w:u w:val="none"/>
        </w:rPr>
        <w:t>қ</w:t>
      </w:r>
      <w:r w:rsidRPr="00630ABA">
        <w:rPr>
          <w:i w:val="0"/>
          <w:sz w:val="28"/>
          <w:u w:val="none"/>
        </w:rPr>
        <w:t>àñèäà</w:t>
      </w:r>
    </w:p>
    <w:p w:rsidR="00BB65BE" w:rsidRPr="00630ABA" w:rsidRDefault="00BB65BE" w:rsidP="00BB65BE">
      <w:pPr>
        <w:tabs>
          <w:tab w:val="left" w:pos="1545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техник ва тижорат шароитларини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исобга олган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бир маълум буюртма учун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сулот етказиб берувчи томонидан асослаб берилган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о;</w:t>
      </w:r>
    </w:p>
    <w:p w:rsidR="00BB65BE" w:rsidRPr="00630ABA" w:rsidRDefault="00BB65BE" w:rsidP="00BB65BE">
      <w:pPr>
        <w:tabs>
          <w:tab w:val="left" w:pos="1545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даврий нашриёт, каталоглар, маълумотномаларда эълон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илинадиган - сўров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о;</w:t>
      </w:r>
    </w:p>
    <w:p w:rsidR="00BB65BE" w:rsidRPr="00630ABA" w:rsidRDefault="00BB65BE" w:rsidP="00BB65BE">
      <w:pPr>
        <w:tabs>
          <w:tab w:val="left" w:pos="1080"/>
          <w:tab w:val="left" w:pos="1545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прейскурант (нархнома)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о. Прейскурантлар, одатда, тайёр буюмлар учун ишлаб чи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арувчи томонидан мижозларга жўнатилади,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арувчи товар номенклатурасини барчаси ёки бир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исми бўйича провард фойдаланувчилар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осини ва стабил чегирмаларини акс эттиради.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орида кўриб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илганлардан таш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мавжуд: </w:t>
      </w:r>
    </w:p>
    <w:p w:rsidR="00BB65BE" w:rsidRPr="00630ABA" w:rsidRDefault="00BB65BE" w:rsidP="00BB65BE">
      <w:pPr>
        <w:tabs>
          <w:tab w:val="left" w:pos="360"/>
          <w:tab w:val="left" w:pos="1428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трансферт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оси(корхона бўлимлари орасида, хорижий тиллар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.к. ўртасидаги айирбошлаш учун);</w:t>
      </w:r>
    </w:p>
    <w:p w:rsidR="00BB65BE" w:rsidRPr="00630ABA" w:rsidRDefault="00BB65BE" w:rsidP="00BB65BE">
      <w:pPr>
        <w:tabs>
          <w:tab w:val="left" w:pos="360"/>
          <w:tab w:val="left" w:pos="1428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ab/>
        <w:t>дунё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олари (бир неча давлатларда сотиладиган товарларнинг шартли ўртача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 сифатида намоён бўлиб, амалиётда модал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одир).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Бошлан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ич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турли хил устама ёки  чегирмалар билан корректировка этилиши мумкин. Бундай корректировкалардан энг кўп тар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алгани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уйидаги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олатдаги чегирмалар: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 на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 тўловлар учун;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 фаслий;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 келишилган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доридан кўпро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харид учун;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 дистрибютер ва дилерларга;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 доимий мижозларга;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- сконто – товар олиш, товарга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тўлашга нисбатан кейинро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амалга оширилиши учун;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-буюртма ва махсус синов шартларига;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-илгари сотиб олинган эскирган моделни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айтарганлик учун;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-ишлатилган товарни сотиш;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-харидорга берилган экспорт чегирмалари;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урилиш, силкиниш ва сурилиш жараёнидаги 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отишлар, тупро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дорининг орти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лиги (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уру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мевалар учун),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товарларни транпортировка жараёнидаги йў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отишлар учун (цистернадаги сут), тозаланиши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ийин бўлган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олди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учун (асал), намлиги 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орилиги учун чегирмалар ва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устамалардир:</w:t>
      </w:r>
    </w:p>
    <w:p w:rsidR="00BB65BE" w:rsidRPr="00630ABA" w:rsidRDefault="00BB65BE" w:rsidP="00BB65BE">
      <w:pPr>
        <w:numPr>
          <w:ilvl w:val="0"/>
          <w:numId w:val="1"/>
        </w:numPr>
        <w:tabs>
          <w:tab w:val="left" w:pos="360"/>
        </w:tabs>
        <w:ind w:left="1543" w:hanging="283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якка буюртма учун;</w:t>
      </w:r>
    </w:p>
    <w:p w:rsidR="00BB65BE" w:rsidRPr="00630ABA" w:rsidRDefault="00BB65BE" w:rsidP="00BB65BE">
      <w:pPr>
        <w:numPr>
          <w:ilvl w:val="0"/>
          <w:numId w:val="1"/>
        </w:numPr>
        <w:tabs>
          <w:tab w:val="left" w:pos="360"/>
        </w:tabs>
        <w:ind w:left="1543" w:hanging="283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тўлов муддати кечиктирилиши учун;</w:t>
      </w:r>
    </w:p>
    <w:p w:rsidR="00BB65BE" w:rsidRPr="00630ABA" w:rsidRDefault="00BB65BE" w:rsidP="00BB65BE">
      <w:pPr>
        <w:numPr>
          <w:ilvl w:val="0"/>
          <w:numId w:val="1"/>
        </w:numPr>
        <w:tabs>
          <w:tab w:val="left" w:pos="360"/>
        </w:tabs>
        <w:ind w:left="1543" w:hanging="283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ори сифат учун;</w:t>
      </w:r>
    </w:p>
    <w:p w:rsidR="00BB65BE" w:rsidRPr="00630ABA" w:rsidRDefault="00BB65BE" w:rsidP="00BB65BE">
      <w:pPr>
        <w:numPr>
          <w:ilvl w:val="0"/>
          <w:numId w:val="1"/>
        </w:numPr>
        <w:tabs>
          <w:tab w:val="left" w:pos="360"/>
        </w:tabs>
        <w:ind w:left="1543" w:hanging="283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ўшимча хизматлар учун;</w:t>
      </w:r>
    </w:p>
    <w:p w:rsidR="00BB65BE" w:rsidRPr="00630ABA" w:rsidRDefault="00BB65BE" w:rsidP="00BB65BE">
      <w:pPr>
        <w:numPr>
          <w:ilvl w:val="0"/>
          <w:numId w:val="1"/>
        </w:numPr>
        <w:tabs>
          <w:tab w:val="left" w:pos="1428"/>
        </w:tabs>
        <w:ind w:left="126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адо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лаш, тара учун.</w:t>
      </w:r>
    </w:p>
    <w:p w:rsidR="00BB65BE" w:rsidRPr="00630ABA" w:rsidRDefault="00BB65BE" w:rsidP="00BB65BE">
      <w:pPr>
        <w:pStyle w:val="BodyTextIndent2"/>
        <w:ind w:left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Ривожланган бозор шароитида амалиётда энг кўп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ўлланиладиган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тури эркин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олардир. Эркин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ога таъсир этувчи фаолият маркетинг фаолияти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исобланиб,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шаклланишига талаб,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эластиклиги, харажатлар, ра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обатчилар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оси ва имкониятлари,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онуний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онинг чекланиши ва товарнинг хусусиятлари таъсир кўрсатади.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онинг ўзгаришига соли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сиёсати ор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али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таъсир этилади. Соли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 xml:space="preserve">а тортишнинг самарали йўлларидан, ривожланган давлатларда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ўшгилган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ийматга соли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ўлланилади. Соли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нинг бу кўриниши харажатларга эмас, балки даромадни ра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батлантиради.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ўшимча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иймат соли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 40 дан орти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давлатларда, шу жумладан, Европа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амкорлигига кирувчи давлатларининг (ЕИД) ўн еттитасида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ўлланилади. </w:t>
      </w:r>
    </w:p>
    <w:p w:rsidR="00BB65BE" w:rsidRPr="00630ABA" w:rsidRDefault="00BB65BE" w:rsidP="00BB65BE">
      <w:pPr>
        <w:pStyle w:val="BodyTextIndent2"/>
        <w:ind w:left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ЕИД доирасида икки ставка – нормал ва пасайтирилган ставкалар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ўлланилади.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ўшилган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иймат соли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идан кичик корхоналар ва хайрия фаолиятини олиб борувчи айрим ташкилотлар озод этилади. Имтиёзли </w:t>
      </w:r>
      <w:r>
        <w:rPr>
          <w:rFonts w:ascii="Bodo_uzb" w:hAnsi="Bodo_uzb"/>
          <w:sz w:val="28"/>
        </w:rPr>
        <w:lastRenderedPageBreak/>
        <w:t>қ</w:t>
      </w:r>
      <w:r w:rsidRPr="00630ABA">
        <w:rPr>
          <w:rFonts w:ascii="Bodo_uzb" w:hAnsi="Bodo_uzb"/>
          <w:sz w:val="28"/>
        </w:rPr>
        <w:t xml:space="preserve">ўшилган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иймат соли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ига, ижтимоий характердаги товарлар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арувчи ва фанга сармоя киритувчи корхоналар тортилади.</w:t>
      </w:r>
    </w:p>
    <w:p w:rsidR="00BB65BE" w:rsidRPr="00630ABA" w:rsidRDefault="00BB65BE" w:rsidP="00BB65BE">
      <w:pPr>
        <w:pStyle w:val="BodyTextIndent2"/>
        <w:ind w:left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ога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тисодий таъсир кўрсатиш билан бир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аторда маъмурий чоралар тизими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ўлланилади. Давлат назоратини кучайтириш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садида истеъмолчилар ассоциацияларига субсидиялар берилади. 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ироз кучайганда назорат янада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атти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олиб борилади.</w:t>
      </w:r>
    </w:p>
    <w:p w:rsidR="00BB65BE" w:rsidRPr="00630ABA" w:rsidRDefault="00BB65BE" w:rsidP="00BB65BE">
      <w:pPr>
        <w:pStyle w:val="BodyTextIndent2"/>
        <w:ind w:left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Инфляция  - пул ва товар массаси ўртасидаги мувозанат бузилиши 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ибатида келиб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адиган ва пулнинг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адрсизланиши, нархларнинг умумий даражаси ошишидир. 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Мувозанат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сабабларга кўра келиб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ади:</w:t>
      </w:r>
    </w:p>
    <w:p w:rsidR="00BB65BE" w:rsidRPr="00630ABA" w:rsidRDefault="00BB65BE" w:rsidP="00BB65BE">
      <w:pPr>
        <w:pStyle w:val="BodyTextIndent2"/>
        <w:numPr>
          <w:ilvl w:val="0"/>
          <w:numId w:val="3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инфляция талаби – давлат бюджети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чиллигини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оплайдиган товар билан таъминланмаган пул массасини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аришидир; давлат ноишлаб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ариш харажатлари; товарлар та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чиллигини юзага келтирувчи ва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ариш ўсишини ортга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олдирган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оли пул даромадларининг ўсиши;</w:t>
      </w:r>
    </w:p>
    <w:p w:rsidR="00BB65BE" w:rsidRPr="00630ABA" w:rsidRDefault="00BB65BE" w:rsidP="00BB65BE">
      <w:pPr>
        <w:pStyle w:val="BodyTextIndent2"/>
        <w:numPr>
          <w:ilvl w:val="0"/>
          <w:numId w:val="3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харажатлар даражасининг ўсиши; </w:t>
      </w:r>
    </w:p>
    <w:p w:rsidR="00BB65BE" w:rsidRPr="00630ABA" w:rsidRDefault="00BB65BE" w:rsidP="00BB65BE">
      <w:pPr>
        <w:pStyle w:val="BodyTextIndent2"/>
        <w:numPr>
          <w:ilvl w:val="0"/>
          <w:numId w:val="3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 ва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онинг ўсиши бир-бирига туртки бўлиб, гиперинфляцияга айланади, нормал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тисодий муносабатлар бузилади,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арувчи истеъмолчилар турли бойликлар ва кўчмас мулк сотиб олишга сарфлайдилар, бартер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исоб-китобларига ўтадилар, чай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овчилик фаолияти кучаяди, жамоатчилик жам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армалари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адрсизланади.</w:t>
      </w:r>
    </w:p>
    <w:p w:rsidR="00BB65BE" w:rsidRPr="00630ABA" w:rsidRDefault="00BB65BE" w:rsidP="00BB65BE">
      <w:pPr>
        <w:pStyle w:val="BodyTextIndent2"/>
        <w:numPr>
          <w:ilvl w:val="0"/>
          <w:numId w:val="3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белгиланган ставка бўйича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олувчи фу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аролар, омонатчи кредиторлар ва тадбиркорлар зарар кўрадилар, инфляция даврида юту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 xml:space="preserve">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имматба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товар сотувчилар эга бўлади, чунки улар яшаш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ийматига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араганда ме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нат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ини ошириш имкониятига эгадирлар.</w:t>
      </w:r>
    </w:p>
    <w:p w:rsidR="00BB65BE" w:rsidRPr="00630ABA" w:rsidRDefault="00BB65BE" w:rsidP="00BB65BE">
      <w:pPr>
        <w:pStyle w:val="BodyTextIndent2"/>
        <w:ind w:left="0" w:firstLine="0"/>
        <w:jc w:val="center"/>
        <w:rPr>
          <w:rFonts w:ascii="Bodo_uzb" w:hAnsi="Bodo_uzb"/>
          <w:b/>
          <w:sz w:val="28"/>
        </w:rPr>
      </w:pPr>
    </w:p>
    <w:p w:rsidR="00BB65BE" w:rsidRPr="00630ABA" w:rsidRDefault="00BB65BE" w:rsidP="00BB65BE">
      <w:pPr>
        <w:pStyle w:val="BodyTextIndent2"/>
        <w:ind w:left="0" w:firstLine="0"/>
        <w:jc w:val="center"/>
        <w:rPr>
          <w:rFonts w:ascii="Bodo_uzb" w:hAnsi="Bodo_uzb"/>
          <w:b/>
          <w:sz w:val="28"/>
        </w:rPr>
      </w:pPr>
    </w:p>
    <w:p w:rsidR="00BB65BE" w:rsidRPr="00630ABA" w:rsidRDefault="00BB65BE" w:rsidP="00BB65BE">
      <w:pPr>
        <w:pStyle w:val="BodyTextIndent2"/>
        <w:ind w:left="0" w:firstLine="0"/>
        <w:jc w:val="center"/>
        <w:rPr>
          <w:rFonts w:ascii="Bodo_uzb" w:hAnsi="Bodo_uzb"/>
          <w:b/>
          <w:sz w:val="28"/>
        </w:rPr>
      </w:pPr>
    </w:p>
    <w:p w:rsidR="00BB65BE" w:rsidRPr="00630ABA" w:rsidRDefault="00BB65BE" w:rsidP="00BB65BE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4.2.Ба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 xml:space="preserve">они 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айд этиш усуллари</w:t>
      </w:r>
    </w:p>
    <w:p w:rsidR="00BB65BE" w:rsidRPr="00630ABA" w:rsidRDefault="00BB65BE" w:rsidP="00BB65BE">
      <w:pPr>
        <w:jc w:val="center"/>
        <w:rPr>
          <w:rFonts w:ascii="Bodo_uzb" w:hAnsi="Bodo_uzb"/>
          <w:b/>
          <w:sz w:val="28"/>
        </w:rPr>
      </w:pP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онинг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айд этишнинг икки усули мавжуд: биринчиси, прейскурсант усули бўлиб - бу ўз номи билан хусусийлаштиришга асосланган, яъни нарх-навони ёппасига кузатиш ор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али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исоб-китоб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илинади. Бу усулни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ўллаш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ўзгармаганда, айни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са, товар асортименти чекланганда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ўл келади ва бу усул илгари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стабил бўлган даврда кенг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ўлланилган. 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Товар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 ва асортименти кенгайиши сари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исобга олинмаган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ошиши пайдо бўла бошлайди, хатоликлар кўпаяди, булар янги сифатли товар салмо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 балан изо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ланади.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ошиши инфляция жараёнига таъсир этди.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Бозор муносабатига ўтиш даврида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онинг эркинлаштирилиши,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айд этишнинг хал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аро амалётида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ўлланиладиган танлама кузатиш назарияси ёрдамида амалга оширила бошланди. 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ab/>
        <w:t>Бозор нархларини ўрганиш тажрибаларидан келиб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иб, 1988 – 1989 йиллардан бошлаб давлат статистикаси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уйидаги тамойиларга асосланган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олда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айд этишни танлама кузатиш тизимига ўта бошлади:</w:t>
      </w:r>
    </w:p>
    <w:p w:rsidR="00BB65BE" w:rsidRPr="00630ABA" w:rsidRDefault="00BB65BE" w:rsidP="00BB65BE">
      <w:pPr>
        <w:pStyle w:val="BodyTextIndent2"/>
        <w:ind w:left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 xml:space="preserve"> турли хил мулкчилик мавжуд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ўллаш имконияти чекланган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исоб-китобни оммавий ташкил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илиш ва кузатишдан воз кечиш;</w:t>
      </w:r>
    </w:p>
    <w:p w:rsidR="00BB65BE" w:rsidRPr="00630ABA" w:rsidRDefault="00BB65BE" w:rsidP="00BB65BE">
      <w:pPr>
        <w:pStyle w:val="BodyTextIndent2"/>
        <w:ind w:left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 xml:space="preserve">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айд этишни танлама кузатиш усулида олиб бориш;</w:t>
      </w:r>
    </w:p>
    <w:p w:rsidR="00BB65BE" w:rsidRPr="00630ABA" w:rsidRDefault="00BB65BE" w:rsidP="00BB65BE">
      <w:pPr>
        <w:pStyle w:val="BodyTextIndent2"/>
        <w:ind w:left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 xml:space="preserve"> истеъмол ставкасини шакллантириш;</w:t>
      </w:r>
    </w:p>
    <w:p w:rsidR="00BB65BE" w:rsidRPr="00630ABA" w:rsidRDefault="00BB65BE" w:rsidP="00BB65BE">
      <w:pPr>
        <w:pStyle w:val="BodyTextIndent2"/>
        <w:ind w:left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>товар сифати ўзгаришига тўлдиришлар киритиш;</w:t>
      </w:r>
    </w:p>
    <w:p w:rsidR="00BB65BE" w:rsidRPr="00630ABA" w:rsidRDefault="00BB65BE" w:rsidP="00BB65BE">
      <w:pPr>
        <w:pStyle w:val="BodyTextIndent2"/>
        <w:ind w:left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 xml:space="preserve"> савдонинг барча шакл ва турларини инобатга олиш.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Танлама мажмуи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уйидагича шаклланади: Биринчи бос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ичда ва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 танлови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ланади. Ойлик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етарлича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исобланади. Заруриятга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араб, айрим товар бўйича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 куни,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афтада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айд этилиши мумкин. Кейинги бос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ичда барча товарлардан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айд этилиши учун танлама тўплам ажратилади. Танлама тўплам натижалари барча тўплам учун репрезентатив бўлиши таъминланиши зарур. Бу тўпламга оммавий истеъмол талаби товарлари ва хизматлари билан бир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аторда кенг истеъмол талабини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ондирмайдиган айрим товар ва хизматлар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(зебу зийнатлар) сотувда динамикада мавжуд бўлган,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оли истеъмолида 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им ўрин эгаллаган товар турлари танлама тўпламга киритилади. 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Истеъмол бозорининг товарлар ва хизматлар билан таъминланиши маконда турли хил бўлганлиги учун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айд этиш учун товар ва хизматлар тўпламини умумдавлат тўпламидан келиб чи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 xml:space="preserve">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олда шакллантириш 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 берилган.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Давлатимизда шундай тўпламга 300 хил товар ва хизматлар киритилиб, улардан 151 таси ноози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-ов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товарлари, 94таси ози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-ов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 товарлари ва 55таси хизмат турларидир. Масалан,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афтада 14 хил асосий ози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-ов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ат товарлари бўйича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айд этилади. Олдинги ойнинг 21 – кунидан бошлаб жорий ойнинг 20 – кунигача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афтада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айд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илинган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олардан ўртача ойлиги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исобланади: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>бу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дой уни;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>олий навли ундан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арилган бу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дой нон;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>биринчи навли ундан ишлаб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арилган бу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дой нон;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>гуруч;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>мол гўшти;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ўй гўшти;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>сут;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>тухум;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айвон ё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и;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 xml:space="preserve"> ўсимлик ё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и;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sym w:font="Symbol" w:char="F0B7"/>
      </w:r>
      <w:r w:rsidRPr="00630ABA">
        <w:rPr>
          <w:rFonts w:ascii="Bodo_uzb" w:hAnsi="Bodo_uzb"/>
          <w:sz w:val="28"/>
        </w:rPr>
        <w:t>пиёз;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>сабзи;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>картошка;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>шакар.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Учинчи бос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ичда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айд этиладиган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турлари тўрт хил бўлади: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-модел;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-ўртача оддий арифметик;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-тортилган арифметик;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-тасодифий танланган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о.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Товар сотилишида энг кўп учрайдиган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о, модель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о, дейилади. Масалан, бугунги кунда бозорда сотилаётган картошка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 130 дан 250 сўмгача, лекин энг кўп учрайдиган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180 сўм. Кейинги бос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ичда танлама кузатиш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оми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ланади. Бунда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уйидаги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олатлар бўлиши мумкин: 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>типик танлаш. Бунда турли хил катта ва кичик ша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арлар,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ишло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лар ва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.к. бўйича мутаносиб равишда танлаш ўтказилади; 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>уяли танлаш;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sym w:font="Symbol" w:char="F0B7"/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оли исте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омат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иладиган интервал гуру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лаш ёрдамида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лаш.</w:t>
      </w:r>
    </w:p>
    <w:p w:rsidR="00BB65BE" w:rsidRPr="00630ABA" w:rsidRDefault="00BB65BE" w:rsidP="00BB65BE">
      <w:pPr>
        <w:pStyle w:val="BodyTextIndent2"/>
        <w:ind w:left="0" w:firstLine="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Бозор шароитида корхоналар ўзи маркетинг фаолиятини олиб бориш учун статистик маълумотлар тўплайдилар. Лекин умумий бозорда бўлаётган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бўйича маълумотни давлат статистикаси тўплаши мумкин. </w:t>
      </w:r>
    </w:p>
    <w:p w:rsidR="00BB65BE" w:rsidRPr="00630ABA" w:rsidRDefault="00BB65BE" w:rsidP="00BB65BE">
      <w:p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Соли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ташкилотларини  молиявий ва текширув маълумотлари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они ўрганишга ёрдам беради.</w:t>
      </w:r>
    </w:p>
    <w:p w:rsidR="00BB65BE" w:rsidRPr="00630ABA" w:rsidRDefault="00BB65BE" w:rsidP="00BB65BE">
      <w:pPr>
        <w:rPr>
          <w:rFonts w:ascii="Bodo_uzb" w:hAnsi="Bodo_uzb"/>
        </w:rPr>
      </w:pPr>
    </w:p>
    <w:p w:rsidR="00BB65BE" w:rsidRPr="00630ABA" w:rsidRDefault="00BB65BE" w:rsidP="00BB65BE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4.3.Ўртача ба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 xml:space="preserve">о даражаси ва таркибини 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исоблаш усуллари</w:t>
      </w:r>
    </w:p>
    <w:p w:rsidR="00BB65BE" w:rsidRPr="00630ABA" w:rsidRDefault="00BB65BE" w:rsidP="00BB65BE">
      <w:pPr>
        <w:jc w:val="center"/>
        <w:rPr>
          <w:rFonts w:ascii="Bodo_uzb" w:hAnsi="Bodo_uzb"/>
          <w:b/>
          <w:sz w:val="28"/>
        </w:rPr>
      </w:pPr>
    </w:p>
    <w:p w:rsidR="00BB65BE" w:rsidRPr="00630ABA" w:rsidRDefault="00BB65BE" w:rsidP="00BB65BE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лили статистик ва динамик ўрганилади. Статик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та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лили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даражаси ва таркибини ифодалайди.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даражаси муайян макон ва замонда айрим ёки бир хил истеъмол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ийматига эга бўлган товарлар йи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индиси бўйича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олатини ифодалайди. 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Айрим товар бирлиги учун тўпланадиган пул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 индивидуал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одир. Макон ва замонда тебранувчи, бир хил товарлар бўйича умумлаштирувчи таърифни ўртача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беради.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Ўртача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 мавжуд кўрсаткичларга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бўлиб,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уйидаги усулларда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исобланади:</w:t>
      </w:r>
    </w:p>
    <w:p w:rsidR="00BB65BE" w:rsidRPr="00630ABA" w:rsidRDefault="00BB65BE" w:rsidP="00BB65BE">
      <w:pPr>
        <w:jc w:val="both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sz w:val="28"/>
        </w:rPr>
        <w:tab/>
        <w:t xml:space="preserve">Агар сотилаган товарнинг натурал ёки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иймат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 маълум бўлса, ўртача арифметик усулдан: </w:t>
      </w:r>
      <w:r w:rsidRPr="00630ABA">
        <w:rPr>
          <w:rFonts w:ascii="Bodo_uzb" w:hAnsi="Bodo_uzb"/>
          <w:b/>
          <w:sz w:val="28"/>
        </w:rPr>
        <w:t xml:space="preserve"> 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</w:p>
    <w:p w:rsidR="00BB65BE" w:rsidRPr="00630ABA" w:rsidRDefault="00BB65BE" w:rsidP="00BB65BE">
      <w:p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                         </w:t>
      </w:r>
      <w:r w:rsidRPr="00630ABA">
        <w:rPr>
          <w:rFonts w:ascii="Bodo_uzb" w:hAnsi="Bodo_uzb"/>
          <w:position w:val="-32"/>
        </w:rPr>
        <w:object w:dxaOrig="102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39.75pt" o:ole="" fillcolor="window">
            <v:imagedata r:id="rId6" o:title=""/>
          </v:shape>
          <o:OLEObject Type="Embed" ProgID="Equation.2" ShapeID="_x0000_i1025" DrawAspect="Content" ObjectID="_1413618481" r:id="rId7"/>
        </w:object>
      </w:r>
    </w:p>
    <w:p w:rsidR="00BB65BE" w:rsidRPr="00630ABA" w:rsidRDefault="00BB65BE" w:rsidP="00BB65BE">
      <w:p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>ёки ўртача геометрик усулдан фойдаланилади:</w:t>
      </w:r>
    </w:p>
    <w:p w:rsidR="00BB65BE" w:rsidRPr="00630ABA" w:rsidRDefault="00BB65BE" w:rsidP="00BB65BE">
      <w:pPr>
        <w:rPr>
          <w:rFonts w:ascii="Bodo_uzb" w:hAnsi="Bodo_uzb"/>
          <w:sz w:val="28"/>
        </w:rPr>
      </w:pPr>
    </w:p>
    <w:p w:rsidR="00BB65BE" w:rsidRPr="00630ABA" w:rsidRDefault="00BB65BE" w:rsidP="00BB65BE">
      <w:pPr>
        <w:rPr>
          <w:rFonts w:ascii="Bodo_uzb" w:hAnsi="Bodo_uzb"/>
          <w:sz w:val="28"/>
        </w:rPr>
      </w:pPr>
    </w:p>
    <w:p w:rsidR="00BB65BE" w:rsidRPr="00630ABA" w:rsidRDefault="00BB65BE" w:rsidP="00BB65BE">
      <w:p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                        </w:t>
      </w:r>
      <w:r w:rsidRPr="00630ABA">
        <w:rPr>
          <w:rFonts w:ascii="Bodo_uzb" w:hAnsi="Bodo_uzb"/>
          <w:position w:val="-58"/>
        </w:rPr>
        <w:object w:dxaOrig="1060" w:dyaOrig="1060">
          <v:shape id="_x0000_i1026" type="#_x0000_t75" style="width:53.25pt;height:53.25pt" o:ole="" fillcolor="window">
            <v:imagedata r:id="rId8" o:title=""/>
          </v:shape>
          <o:OLEObject Type="Embed" ProgID="Equation.2" ShapeID="_x0000_i1026" DrawAspect="Content" ObjectID="_1413618482" r:id="rId9"/>
        </w:objec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Бу ерда: </w:t>
      </w:r>
      <w:r w:rsidRPr="00630ABA">
        <w:rPr>
          <w:rFonts w:ascii="Bodo_uzb" w:hAnsi="Bodo_uzb"/>
          <w:i/>
          <w:sz w:val="28"/>
        </w:rPr>
        <w:t>р-</w:t>
      </w:r>
      <w:r w:rsidRPr="00630ABA">
        <w:rPr>
          <w:rFonts w:ascii="Bodo_uzb" w:hAnsi="Bodo_uzb"/>
          <w:sz w:val="28"/>
        </w:rPr>
        <w:t xml:space="preserve"> айрим товарлар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оси </w:t>
      </w:r>
      <w:r w:rsidRPr="00630ABA">
        <w:rPr>
          <w:rFonts w:ascii="Bodo_uzb" w:hAnsi="Bodo_uzb"/>
          <w:i/>
          <w:sz w:val="28"/>
          <w:lang w:val="en-US"/>
        </w:rPr>
        <w:t>q</w:t>
      </w:r>
      <w:r w:rsidRPr="00630ABA">
        <w:rPr>
          <w:rFonts w:ascii="Bodo_uzb" w:hAnsi="Bodo_uzb"/>
          <w:i/>
          <w:sz w:val="28"/>
        </w:rPr>
        <w:t>-</w:t>
      </w:r>
      <w:r w:rsidRPr="00630ABA">
        <w:rPr>
          <w:rFonts w:ascii="Bodo_uzb" w:hAnsi="Bodo_uzb"/>
          <w:sz w:val="28"/>
        </w:rPr>
        <w:t xml:space="preserve"> физик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Маконда ўртача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исоблашда вазн сифатида физик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 ўрнига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оли сони ёки сонидан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фойдаланиш мумкин. 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Ўртача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исоблашда агарда маълумотлар етарли бўлмаса, янги ва эски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ода савдо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илиш кунларидан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вазн сифатида фойдаланиш мумкин. Масалан, августь ойининг 20-сидан олма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 5% ошиб, 120 сўмни ташкил этган. Шу ойнинг 27-кунида 150 сўм бўлган бўлса, августь ойида олма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 ўртача:</w:t>
      </w:r>
    </w:p>
    <w:p w:rsidR="00BB65BE" w:rsidRPr="00630ABA" w:rsidRDefault="00BB65BE" w:rsidP="00BB65BE">
      <w:pPr>
        <w:rPr>
          <w:rFonts w:ascii="Bodo_uzb" w:hAnsi="Bodo_uzb"/>
          <w:sz w:val="28"/>
        </w:rPr>
      </w:pPr>
    </w:p>
    <w:p w:rsidR="00BB65BE" w:rsidRPr="00630ABA" w:rsidRDefault="00BB65BE" w:rsidP="00BB65BE">
      <w:p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                           </w:t>
      </w:r>
      <w:r w:rsidRPr="00630ABA">
        <w:rPr>
          <w:rFonts w:ascii="Bodo_uzb" w:hAnsi="Bodo_uzb"/>
          <w:position w:val="-62"/>
        </w:rPr>
        <w:object w:dxaOrig="4420" w:dyaOrig="1060">
          <v:shape id="_x0000_i1027" type="#_x0000_t75" style="width:211.5pt;height:51pt" o:ole="" fillcolor="window">
            <v:imagedata r:id="rId10" o:title=""/>
          </v:shape>
          <o:OLEObject Type="Embed" ProgID="Equation.3" ShapeID="_x0000_i1027" DrawAspect="Content" ObjectID="_1413618483" r:id="rId11"/>
        </w:object>
      </w:r>
      <w:r w:rsidRPr="00630ABA">
        <w:rPr>
          <w:rFonts w:ascii="Bodo_uzb" w:hAnsi="Bodo_uzb"/>
          <w:sz w:val="28"/>
        </w:rPr>
        <w:t>сўм</w:t>
      </w:r>
    </w:p>
    <w:p w:rsidR="00BB65BE" w:rsidRPr="00630ABA" w:rsidRDefault="00BB65BE" w:rsidP="00BB65BE">
      <w:pPr>
        <w:pStyle w:val="a5"/>
        <w:ind w:firstLine="72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Ўртача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они таърифлаш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садида мода ва медианадан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фойдаланилади. Мода-энг кўп учрайдиган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b/>
          <w:sz w:val="28"/>
        </w:rPr>
        <w:tab/>
      </w: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даражасини таърифлаш учун пул даромадларини сотиб олиш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обилиятини ифодаловчи нисбий кўрсаткичлардан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фойдаланиш мумкин. </w:t>
      </w:r>
    </w:p>
    <w:p w:rsidR="00BB65BE" w:rsidRPr="00630ABA" w:rsidRDefault="00BB65BE" w:rsidP="00BB65BE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Бунинг учун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они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оли даромадларига нисбатида фойдаланилалди. Масалан, ўтган асрнинг 80-йилларда доцентларнинг ўртача маоши 320 сўм бўлиб, унга битта «Минск» холодильнигини олиш мумкин эди. Хозир эса бу ойлик 36000 сўм бўлиб  шундай холодильник олиш доцент учун 6 ой ишлаши керак.</w:t>
      </w:r>
    </w:p>
    <w:p w:rsidR="00BB65BE" w:rsidRPr="00630ABA" w:rsidRDefault="00BB65BE" w:rsidP="00BB65BE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Статистика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даражасини ўрганишда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онинг ташкил этилиш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усусиятларини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ўрганиши лозим.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они ташкил этиш омиллари орасидаги тенглик бозор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онуниятларига, бозор коньюнктурасига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.</w:t>
      </w:r>
    </w:p>
    <w:p w:rsidR="00BB65BE" w:rsidRPr="00630ABA" w:rsidRDefault="00BB65BE" w:rsidP="00BB65BE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sz w:val="28"/>
        </w:rPr>
        <w:t xml:space="preserve">                </w:t>
      </w:r>
    </w:p>
    <w:p w:rsidR="00BB65BE" w:rsidRPr="00630ABA" w:rsidRDefault="00BB65BE" w:rsidP="00BB65BE">
      <w:pPr>
        <w:rPr>
          <w:rFonts w:ascii="Bodo_uzb" w:hAnsi="Bodo_uzb"/>
        </w:rPr>
      </w:pPr>
    </w:p>
    <w:p w:rsidR="00BB65BE" w:rsidRPr="00630ABA" w:rsidRDefault="00BB65BE" w:rsidP="00BB65BE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4.4.Ба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о динамикасини ўрганиш</w:t>
      </w:r>
    </w:p>
    <w:p w:rsidR="00BB65BE" w:rsidRPr="00630ABA" w:rsidRDefault="00BB65BE" w:rsidP="00BB65BE">
      <w:pPr>
        <w:jc w:val="center"/>
        <w:rPr>
          <w:rFonts w:ascii="Bodo_uzb" w:hAnsi="Bodo_uzb"/>
          <w:b/>
          <w:sz w:val="28"/>
        </w:rPr>
      </w:pP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динамикаси индекс усули ёрдамида ўрганилади. Айрим товар турлари бўйича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ўзгариши индивидуал индекс ёрдамида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исобланади:</w:t>
      </w:r>
      <w:r w:rsidRPr="00630ABA">
        <w:rPr>
          <w:rFonts w:ascii="Bodo_uzb" w:hAnsi="Bodo_uzb"/>
          <w:b/>
          <w:sz w:val="28"/>
        </w:rPr>
        <w:t xml:space="preserve">  </w:t>
      </w:r>
    </w:p>
    <w:p w:rsidR="00BB65BE" w:rsidRPr="000746A3" w:rsidRDefault="00BB65BE" w:rsidP="00BB65BE">
      <w:pPr>
        <w:jc w:val="center"/>
        <w:rPr>
          <w:sz w:val="28"/>
        </w:rPr>
      </w:pPr>
      <w:r w:rsidRPr="000746A3">
        <w:rPr>
          <w:sz w:val="28"/>
          <w:lang w:val="en-US"/>
        </w:rPr>
        <w:t>i</w:t>
      </w:r>
      <w:r w:rsidRPr="000746A3">
        <w:rPr>
          <w:sz w:val="28"/>
          <w:vertAlign w:val="subscript"/>
          <w:lang w:val="en-US"/>
        </w:rPr>
        <w:t>p</w:t>
      </w:r>
      <w:r>
        <w:rPr>
          <w:sz w:val="28"/>
        </w:rPr>
        <w:t>қ</w:t>
      </w:r>
      <w:r w:rsidRPr="000746A3">
        <w:rPr>
          <w:position w:val="-26"/>
          <w:lang w:val="en-US"/>
        </w:rPr>
        <w:object w:dxaOrig="360" w:dyaOrig="680">
          <v:shape id="_x0000_i1028" type="#_x0000_t75" style="width:18pt;height:33.75pt" o:ole="" fillcolor="window">
            <v:imagedata r:id="rId12" o:title=""/>
          </v:shape>
          <o:OLEObject Type="Embed" ProgID="Equation.2" ShapeID="_x0000_i1028" DrawAspect="Content" ObjectID="_1413618484" r:id="rId13"/>
        </w:object>
      </w:r>
    </w:p>
    <w:p w:rsidR="00BB65BE" w:rsidRPr="00630ABA" w:rsidRDefault="00BB65BE" w:rsidP="00BB65BE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Бу ерда: </w:t>
      </w:r>
      <w:r w:rsidRPr="00630ABA">
        <w:rPr>
          <w:rFonts w:ascii="Bodo_uzb" w:hAnsi="Bodo_uzb"/>
          <w:i/>
          <w:sz w:val="28"/>
        </w:rPr>
        <w:t>р</w:t>
      </w:r>
      <w:r w:rsidRPr="00630ABA">
        <w:rPr>
          <w:rFonts w:ascii="Bodo_uzb" w:hAnsi="Bodo_uzb"/>
          <w:sz w:val="28"/>
          <w:vertAlign w:val="subscript"/>
        </w:rPr>
        <w:t>1</w:t>
      </w:r>
      <w:r w:rsidRPr="00630ABA">
        <w:rPr>
          <w:rFonts w:ascii="Bodo_uzb" w:hAnsi="Bodo_uzb"/>
          <w:sz w:val="28"/>
        </w:rPr>
        <w:t xml:space="preserve"> ва </w:t>
      </w:r>
      <w:r w:rsidRPr="00630ABA">
        <w:rPr>
          <w:rFonts w:ascii="Bodo_uzb" w:hAnsi="Bodo_uzb"/>
          <w:i/>
          <w:sz w:val="28"/>
        </w:rPr>
        <w:t>р</w:t>
      </w:r>
      <w:r w:rsidRPr="00630ABA">
        <w:rPr>
          <w:rFonts w:ascii="Bodo_uzb" w:hAnsi="Bodo_uzb"/>
          <w:sz w:val="28"/>
          <w:vertAlign w:val="subscript"/>
        </w:rPr>
        <w:t>0</w:t>
      </w:r>
      <w:r w:rsidRPr="00630ABA">
        <w:rPr>
          <w:rFonts w:ascii="Bodo_uzb" w:hAnsi="Bodo_uzb"/>
          <w:sz w:val="28"/>
        </w:rPr>
        <w:t>- базис ва жорий даврдаги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о.</w:t>
      </w:r>
    </w:p>
    <w:p w:rsidR="00BB65BE" w:rsidRPr="00630ABA" w:rsidRDefault="00BB65BE" w:rsidP="00BB65BE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lastRenderedPageBreak/>
        <w:tab/>
        <w:t>Маконда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онинг бир хил ёки бир турдаги товарлар ўзгаришини ўрганиш 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садида ўртача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индексидан фойдаланилади:</w:t>
      </w:r>
      <w:r w:rsidRPr="00630ABA">
        <w:rPr>
          <w:rFonts w:ascii="Bodo_uzb" w:hAnsi="Bodo_uzb"/>
          <w:position w:val="-46"/>
          <w:sz w:val="20"/>
          <w:lang w:val="en-US"/>
        </w:rPr>
        <w:object w:dxaOrig="180" w:dyaOrig="1060">
          <v:shape id="_x0000_i1029" type="#_x0000_t75" style="width:9pt;height:53.25pt" o:ole="" fillcolor="window">
            <v:imagedata r:id="rId14" o:title=""/>
          </v:shape>
          <o:OLEObject Type="Embed" ProgID="Equation.2" ShapeID="_x0000_i1029" DrawAspect="Content" ObjectID="_1413618485" r:id="rId15"/>
        </w:object>
      </w:r>
      <w:r w:rsidRPr="00630ABA">
        <w:rPr>
          <w:rFonts w:ascii="Bodo_uzb" w:hAnsi="Bodo_uzb"/>
          <w:position w:val="-10"/>
          <w:sz w:val="20"/>
          <w:lang w:val="en-US"/>
        </w:rPr>
        <w:object w:dxaOrig="180" w:dyaOrig="340">
          <v:shape id="_x0000_i1030" type="#_x0000_t75" style="width:9pt;height:17.25pt" o:ole="" fillcolor="window">
            <v:imagedata r:id="rId16" o:title=""/>
          </v:shape>
          <o:OLEObject Type="Embed" ProgID="Equation.2" ShapeID="_x0000_i1030" DrawAspect="Content" ObjectID="_1413618486" r:id="rId17"/>
        </w:object>
      </w:r>
    </w:p>
    <w:p w:rsidR="00BB65BE" w:rsidRPr="000746A3" w:rsidRDefault="00BB65BE" w:rsidP="00BB65BE">
      <w:pPr>
        <w:jc w:val="center"/>
        <w:rPr>
          <w:sz w:val="28"/>
        </w:rPr>
      </w:pPr>
      <w:r w:rsidRPr="000746A3">
        <w:rPr>
          <w:sz w:val="28"/>
          <w:lang w:val="en-US"/>
        </w:rPr>
        <w:t>Ip</w:t>
      </w:r>
      <w:r>
        <w:rPr>
          <w:sz w:val="28"/>
        </w:rPr>
        <w:t>қ</w:t>
      </w:r>
      <w:r w:rsidRPr="000746A3">
        <w:rPr>
          <w:position w:val="-32"/>
          <w:lang w:val="en-US"/>
        </w:rPr>
        <w:object w:dxaOrig="2280" w:dyaOrig="800">
          <v:shape id="_x0000_i1031" type="#_x0000_t75" style="width:114pt;height:39.75pt" o:ole="" fillcolor="window">
            <v:imagedata r:id="rId18" o:title=""/>
          </v:shape>
          <o:OLEObject Type="Embed" ProgID="Equation.2" ShapeID="_x0000_i1031" DrawAspect="Content" ObjectID="_1413618487" r:id="rId19"/>
        </w:object>
      </w:r>
    </w:p>
    <w:p w:rsidR="00BB65BE" w:rsidRPr="00630ABA" w:rsidRDefault="00BB65BE" w:rsidP="00BB65BE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Ўртача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индекси ўзгарувчан таркибли индекс бўлиб, унга икки омил таъсир кўрсатади. Биринчидан, индивидуал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ўзгариши, иккинчиси арзон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ода сотилган товар соли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 ўзгариши. Масалан, колхоз бозорида сотувчилар томонидан сотилган картошка ва унинг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оси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маълумотлар берилган:</w:t>
      </w:r>
    </w:p>
    <w:p w:rsidR="00BB65BE" w:rsidRPr="00630ABA" w:rsidRDefault="00BB65BE" w:rsidP="00BB65BE">
      <w:pPr>
        <w:pStyle w:val="a5"/>
        <w:rPr>
          <w:rFonts w:ascii="Bodo_uzb" w:hAnsi="Bodo_uzb"/>
          <w:sz w:val="28"/>
        </w:rPr>
      </w:pPr>
    </w:p>
    <w:p w:rsidR="00BB65BE" w:rsidRPr="00630ABA" w:rsidRDefault="00BB65BE" w:rsidP="00BB65BE">
      <w:pPr>
        <w:pStyle w:val="a5"/>
        <w:rPr>
          <w:rFonts w:ascii="Bodo_uzb" w:hAnsi="Bodo_uzb"/>
          <w:sz w:val="28"/>
        </w:rPr>
      </w:pPr>
    </w:p>
    <w:p w:rsidR="00BB65BE" w:rsidRPr="00630ABA" w:rsidRDefault="00BB65BE" w:rsidP="00BB65BE">
      <w:pPr>
        <w:pStyle w:val="a5"/>
        <w:rPr>
          <w:rFonts w:ascii="Bodo_uzb" w:hAnsi="Bodo_uzb"/>
          <w:sz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2160"/>
        <w:gridCol w:w="1980"/>
        <w:gridCol w:w="2148"/>
        <w:gridCol w:w="1915"/>
      </w:tblGrid>
      <w:tr w:rsidR="00BB65BE" w:rsidRPr="00630ABA" w:rsidTr="00B00D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68" w:type="dxa"/>
          </w:tcPr>
          <w:p w:rsidR="00BB65BE" w:rsidRPr="00630ABA" w:rsidRDefault="00BB65BE" w:rsidP="00B00D0E">
            <w:pPr>
              <w:jc w:val="both"/>
              <w:rPr>
                <w:rFonts w:ascii="Bodo_uzb" w:hAnsi="Bodo_uzb"/>
                <w:sz w:val="28"/>
              </w:rPr>
            </w:pPr>
          </w:p>
        </w:tc>
        <w:tc>
          <w:tcPr>
            <w:tcW w:w="4140" w:type="dxa"/>
            <w:gridSpan w:val="2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Сотилган товар ми</w:t>
            </w:r>
            <w:r>
              <w:rPr>
                <w:rFonts w:ascii="Bodo_uzb" w:hAnsi="Bodo_uzb"/>
                <w:sz w:val="28"/>
              </w:rPr>
              <w:t>қ</w:t>
            </w:r>
            <w:r w:rsidRPr="00630ABA">
              <w:rPr>
                <w:rFonts w:ascii="Bodo_uzb" w:hAnsi="Bodo_uzb"/>
                <w:sz w:val="28"/>
              </w:rPr>
              <w:t>дори(тонна)</w:t>
            </w:r>
          </w:p>
        </w:tc>
        <w:tc>
          <w:tcPr>
            <w:tcW w:w="4063" w:type="dxa"/>
            <w:gridSpan w:val="2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Сотилган товар бирлиги ба</w:t>
            </w:r>
            <w:r>
              <w:rPr>
                <w:rFonts w:ascii="Bodo_uzb" w:hAnsi="Bodo_uzb"/>
                <w:sz w:val="28"/>
              </w:rPr>
              <w:t>ҳ</w:t>
            </w:r>
            <w:r w:rsidRPr="00630ABA">
              <w:rPr>
                <w:rFonts w:ascii="Bodo_uzb" w:hAnsi="Bodo_uzb"/>
                <w:sz w:val="28"/>
              </w:rPr>
              <w:t>оси(сўм)</w:t>
            </w:r>
          </w:p>
        </w:tc>
      </w:tr>
      <w:tr w:rsidR="00BB65BE" w:rsidRPr="00630ABA" w:rsidTr="00B00D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68" w:type="dxa"/>
          </w:tcPr>
          <w:p w:rsidR="00BB65BE" w:rsidRPr="00630ABA" w:rsidRDefault="00BB65BE" w:rsidP="00B00D0E">
            <w:pPr>
              <w:jc w:val="both"/>
              <w:rPr>
                <w:rFonts w:ascii="Bodo_uzb" w:hAnsi="Bodo_uzb"/>
                <w:sz w:val="28"/>
              </w:rPr>
            </w:pPr>
          </w:p>
        </w:tc>
        <w:tc>
          <w:tcPr>
            <w:tcW w:w="2160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сентябрь</w:t>
            </w:r>
          </w:p>
        </w:tc>
        <w:tc>
          <w:tcPr>
            <w:tcW w:w="1980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октябрь</w:t>
            </w:r>
          </w:p>
        </w:tc>
        <w:tc>
          <w:tcPr>
            <w:tcW w:w="2148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сентябрь</w:t>
            </w:r>
          </w:p>
        </w:tc>
        <w:tc>
          <w:tcPr>
            <w:tcW w:w="1915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октябрь</w:t>
            </w:r>
          </w:p>
        </w:tc>
      </w:tr>
      <w:tr w:rsidR="00BB65BE" w:rsidRPr="00630ABA" w:rsidTr="00B00D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68" w:type="dxa"/>
          </w:tcPr>
          <w:p w:rsidR="00BB65BE" w:rsidRPr="00630ABA" w:rsidRDefault="00BB65BE" w:rsidP="00B00D0E">
            <w:pPr>
              <w:jc w:val="both"/>
              <w:rPr>
                <w:rFonts w:ascii="Bodo_uzb" w:hAnsi="Bodo_uzb"/>
                <w:sz w:val="28"/>
              </w:rPr>
            </w:pPr>
          </w:p>
        </w:tc>
        <w:tc>
          <w:tcPr>
            <w:tcW w:w="2160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  <w:vertAlign w:val="subscript"/>
              </w:rPr>
            </w:pPr>
            <w:r w:rsidRPr="00630ABA">
              <w:rPr>
                <w:rFonts w:ascii="Bodo_uzb" w:hAnsi="Bodo_uzb"/>
                <w:sz w:val="28"/>
                <w:lang w:val="en-US"/>
              </w:rPr>
              <w:t>q</w:t>
            </w:r>
            <w:r w:rsidRPr="00630ABA">
              <w:rPr>
                <w:rFonts w:ascii="Bodo_uzb" w:hAnsi="Bodo_uzb"/>
                <w:sz w:val="28"/>
                <w:vertAlign w:val="subscript"/>
              </w:rPr>
              <w:t>0</w:t>
            </w:r>
          </w:p>
        </w:tc>
        <w:tc>
          <w:tcPr>
            <w:tcW w:w="1980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  <w:lang w:val="en-US"/>
              </w:rPr>
              <w:t>q</w:t>
            </w:r>
            <w:r w:rsidRPr="00630ABA">
              <w:rPr>
                <w:rFonts w:ascii="Bodo_uzb" w:hAnsi="Bodo_uzb"/>
                <w:sz w:val="28"/>
                <w:vertAlign w:val="subscript"/>
              </w:rPr>
              <w:t>1</w:t>
            </w:r>
          </w:p>
        </w:tc>
        <w:tc>
          <w:tcPr>
            <w:tcW w:w="2148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  <w:vertAlign w:val="subscript"/>
              </w:rPr>
            </w:pPr>
            <w:r w:rsidRPr="00630ABA">
              <w:rPr>
                <w:rFonts w:ascii="Bodo_uzb" w:hAnsi="Bodo_uzb"/>
                <w:sz w:val="28"/>
                <w:lang w:val="en-US"/>
              </w:rPr>
              <w:t>p</w:t>
            </w:r>
            <w:r w:rsidRPr="00630ABA">
              <w:rPr>
                <w:rFonts w:ascii="Bodo_uzb" w:hAnsi="Bodo_uzb"/>
                <w:sz w:val="28"/>
                <w:vertAlign w:val="subscript"/>
              </w:rPr>
              <w:t>0</w:t>
            </w:r>
          </w:p>
        </w:tc>
        <w:tc>
          <w:tcPr>
            <w:tcW w:w="1915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  <w:lang w:val="en-US"/>
              </w:rPr>
              <w:t>p</w:t>
            </w:r>
            <w:r w:rsidRPr="00630ABA">
              <w:rPr>
                <w:rFonts w:ascii="Bodo_uzb" w:hAnsi="Bodo_uzb"/>
                <w:sz w:val="28"/>
                <w:vertAlign w:val="subscript"/>
              </w:rPr>
              <w:t>1</w:t>
            </w:r>
          </w:p>
        </w:tc>
      </w:tr>
      <w:tr w:rsidR="00BB65BE" w:rsidRPr="00630ABA" w:rsidTr="00B00D0E">
        <w:tblPrEx>
          <w:tblCellMar>
            <w:top w:w="0" w:type="dxa"/>
            <w:bottom w:w="0" w:type="dxa"/>
          </w:tblCellMar>
        </w:tblPrEx>
        <w:tc>
          <w:tcPr>
            <w:tcW w:w="1368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1</w:t>
            </w:r>
          </w:p>
        </w:tc>
        <w:tc>
          <w:tcPr>
            <w:tcW w:w="2160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24</w:t>
            </w:r>
          </w:p>
        </w:tc>
        <w:tc>
          <w:tcPr>
            <w:tcW w:w="1980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30</w:t>
            </w:r>
          </w:p>
        </w:tc>
        <w:tc>
          <w:tcPr>
            <w:tcW w:w="2148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150</w:t>
            </w:r>
          </w:p>
        </w:tc>
        <w:tc>
          <w:tcPr>
            <w:tcW w:w="1915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140</w:t>
            </w:r>
          </w:p>
        </w:tc>
      </w:tr>
      <w:tr w:rsidR="00BB65BE" w:rsidRPr="00630ABA" w:rsidTr="00B00D0E">
        <w:tblPrEx>
          <w:tblCellMar>
            <w:top w:w="0" w:type="dxa"/>
            <w:bottom w:w="0" w:type="dxa"/>
          </w:tblCellMar>
        </w:tblPrEx>
        <w:tc>
          <w:tcPr>
            <w:tcW w:w="1368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2</w:t>
            </w:r>
          </w:p>
        </w:tc>
        <w:tc>
          <w:tcPr>
            <w:tcW w:w="2160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38</w:t>
            </w:r>
          </w:p>
        </w:tc>
        <w:tc>
          <w:tcPr>
            <w:tcW w:w="1980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35</w:t>
            </w:r>
          </w:p>
        </w:tc>
        <w:tc>
          <w:tcPr>
            <w:tcW w:w="2148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180</w:t>
            </w:r>
          </w:p>
        </w:tc>
        <w:tc>
          <w:tcPr>
            <w:tcW w:w="1915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170</w:t>
            </w:r>
          </w:p>
        </w:tc>
      </w:tr>
      <w:tr w:rsidR="00BB65BE" w:rsidRPr="00630ABA" w:rsidTr="00B00D0E">
        <w:tblPrEx>
          <w:tblCellMar>
            <w:top w:w="0" w:type="dxa"/>
            <w:bottom w:w="0" w:type="dxa"/>
          </w:tblCellMar>
        </w:tblPrEx>
        <w:tc>
          <w:tcPr>
            <w:tcW w:w="1368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3</w:t>
            </w:r>
          </w:p>
        </w:tc>
        <w:tc>
          <w:tcPr>
            <w:tcW w:w="2160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48</w:t>
            </w:r>
          </w:p>
        </w:tc>
        <w:tc>
          <w:tcPr>
            <w:tcW w:w="1980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45</w:t>
            </w:r>
          </w:p>
        </w:tc>
        <w:tc>
          <w:tcPr>
            <w:tcW w:w="2148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160</w:t>
            </w:r>
          </w:p>
        </w:tc>
        <w:tc>
          <w:tcPr>
            <w:tcW w:w="1915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150</w:t>
            </w:r>
          </w:p>
        </w:tc>
      </w:tr>
      <w:tr w:rsidR="00BB65BE" w:rsidRPr="00630ABA" w:rsidTr="00B00D0E">
        <w:tblPrEx>
          <w:tblCellMar>
            <w:top w:w="0" w:type="dxa"/>
            <w:bottom w:w="0" w:type="dxa"/>
          </w:tblCellMar>
        </w:tblPrEx>
        <w:tc>
          <w:tcPr>
            <w:tcW w:w="1368" w:type="dxa"/>
          </w:tcPr>
          <w:p w:rsidR="00BB65BE" w:rsidRPr="00630ABA" w:rsidRDefault="00BB65BE" w:rsidP="00B00D0E">
            <w:pPr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 xml:space="preserve">Жами </w:t>
            </w:r>
          </w:p>
        </w:tc>
        <w:tc>
          <w:tcPr>
            <w:tcW w:w="2160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  <w:lang w:val="en-US"/>
              </w:rPr>
            </w:pPr>
            <w:r w:rsidRPr="00630ABA">
              <w:rPr>
                <w:rFonts w:ascii="Bodo_uzb" w:hAnsi="Bodo_uzb"/>
                <w:sz w:val="28"/>
                <w:lang w:val="en-US"/>
              </w:rPr>
              <w:t>110</w:t>
            </w:r>
          </w:p>
        </w:tc>
        <w:tc>
          <w:tcPr>
            <w:tcW w:w="1980" w:type="dxa"/>
          </w:tcPr>
          <w:p w:rsidR="00BB65BE" w:rsidRPr="00630ABA" w:rsidRDefault="00BB65BE" w:rsidP="00B00D0E">
            <w:pPr>
              <w:jc w:val="center"/>
              <w:rPr>
                <w:rFonts w:ascii="Bodo_uzb" w:hAnsi="Bodo_uzb"/>
                <w:sz w:val="28"/>
                <w:lang w:val="en-US"/>
              </w:rPr>
            </w:pPr>
            <w:r w:rsidRPr="00630ABA">
              <w:rPr>
                <w:rFonts w:ascii="Bodo_uzb" w:hAnsi="Bodo_uzb"/>
                <w:sz w:val="28"/>
                <w:lang w:val="en-US"/>
              </w:rPr>
              <w:t>110</w:t>
            </w:r>
          </w:p>
        </w:tc>
        <w:tc>
          <w:tcPr>
            <w:tcW w:w="2148" w:type="dxa"/>
          </w:tcPr>
          <w:p w:rsidR="00BB65BE" w:rsidRPr="00630ABA" w:rsidRDefault="00BB65BE" w:rsidP="00B00D0E">
            <w:pPr>
              <w:jc w:val="both"/>
              <w:rPr>
                <w:rFonts w:ascii="Bodo_uzb" w:hAnsi="Bodo_uzb"/>
                <w:sz w:val="28"/>
                <w:lang w:val="en-US"/>
              </w:rPr>
            </w:pPr>
          </w:p>
        </w:tc>
        <w:tc>
          <w:tcPr>
            <w:tcW w:w="1915" w:type="dxa"/>
          </w:tcPr>
          <w:p w:rsidR="00BB65BE" w:rsidRPr="00630ABA" w:rsidRDefault="00BB65BE" w:rsidP="00B00D0E">
            <w:pPr>
              <w:jc w:val="both"/>
              <w:rPr>
                <w:rFonts w:ascii="Bodo_uzb" w:hAnsi="Bodo_uzb"/>
                <w:sz w:val="28"/>
                <w:lang w:val="en-US"/>
              </w:rPr>
            </w:pPr>
          </w:p>
        </w:tc>
      </w:tr>
    </w:tbl>
    <w:p w:rsidR="00BB65BE" w:rsidRPr="000746A3" w:rsidRDefault="00BB65BE" w:rsidP="00BB65BE">
      <w:pPr>
        <w:rPr>
          <w:sz w:val="28"/>
          <w:lang w:val="en-US"/>
        </w:rPr>
      </w:pPr>
      <w:r w:rsidRPr="000746A3">
        <w:rPr>
          <w:sz w:val="28"/>
          <w:lang w:val="en-US"/>
        </w:rPr>
        <w:t>1)  i</w:t>
      </w:r>
      <w:r w:rsidRPr="000746A3">
        <w:rPr>
          <w:sz w:val="28"/>
          <w:vertAlign w:val="subscript"/>
          <w:lang w:val="en-US"/>
        </w:rPr>
        <w:t>p</w:t>
      </w:r>
      <w:r>
        <w:rPr>
          <w:sz w:val="28"/>
          <w:lang w:val="en-US"/>
        </w:rPr>
        <w:t>қ</w:t>
      </w:r>
      <w:r w:rsidRPr="000746A3">
        <w:rPr>
          <w:position w:val="-26"/>
          <w:lang w:val="en-US"/>
        </w:rPr>
        <w:object w:dxaOrig="360" w:dyaOrig="680">
          <v:shape id="_x0000_i1032" type="#_x0000_t75" style="width:18pt;height:33.75pt" o:ole="" fillcolor="window">
            <v:imagedata r:id="rId12" o:title=""/>
          </v:shape>
          <o:OLEObject Type="Embed" ProgID="Equation.2" ShapeID="_x0000_i1032" DrawAspect="Content" ObjectID="_1413618488" r:id="rId20"/>
        </w:object>
      </w:r>
      <w:r>
        <w:rPr>
          <w:sz w:val="28"/>
          <w:lang w:val="en-US"/>
        </w:rPr>
        <w:t>қ</w:t>
      </w:r>
      <w:r w:rsidRPr="000746A3">
        <w:rPr>
          <w:sz w:val="28"/>
          <w:lang w:val="en-US"/>
        </w:rPr>
        <w:t xml:space="preserve"> </w:t>
      </w:r>
      <w:r w:rsidRPr="000746A3">
        <w:rPr>
          <w:position w:val="-22"/>
        </w:rPr>
        <w:object w:dxaOrig="440" w:dyaOrig="639">
          <v:shape id="_x0000_i1033" type="#_x0000_t75" style="width:21.75pt;height:32.25pt" o:ole="" fillcolor="window">
            <v:imagedata r:id="rId21" o:title=""/>
          </v:shape>
          <o:OLEObject Type="Embed" ProgID="Equation.2" ShapeID="_x0000_i1033" DrawAspect="Content" ObjectID="_1413618489" r:id="rId22"/>
        </w:object>
      </w:r>
      <w:r>
        <w:rPr>
          <w:sz w:val="28"/>
          <w:lang w:val="en-US"/>
        </w:rPr>
        <w:t>қ</w:t>
      </w:r>
      <w:r w:rsidRPr="000746A3">
        <w:rPr>
          <w:sz w:val="28"/>
          <w:lang w:val="en-US"/>
        </w:rPr>
        <w:t>0,933</w:t>
      </w:r>
      <w:r w:rsidRPr="000746A3">
        <w:rPr>
          <w:sz w:val="28"/>
          <w:vertAlign w:val="subscript"/>
          <w:lang w:val="en-US"/>
        </w:rPr>
        <w:t>*</w:t>
      </w:r>
      <w:r w:rsidRPr="000746A3">
        <w:rPr>
          <w:sz w:val="28"/>
          <w:lang w:val="en-US"/>
        </w:rPr>
        <w:t>100</w:t>
      </w:r>
      <w:r>
        <w:rPr>
          <w:sz w:val="28"/>
          <w:lang w:val="en-US"/>
        </w:rPr>
        <w:t>қ</w:t>
      </w:r>
      <w:r w:rsidRPr="000746A3">
        <w:rPr>
          <w:sz w:val="28"/>
          <w:lang w:val="en-US"/>
        </w:rPr>
        <w:t>93,3%</w:t>
      </w:r>
    </w:p>
    <w:p w:rsidR="00BB65BE" w:rsidRPr="000746A3" w:rsidRDefault="00BB65BE" w:rsidP="00BB65BE">
      <w:pPr>
        <w:rPr>
          <w:sz w:val="28"/>
          <w:lang w:val="en-US"/>
        </w:rPr>
      </w:pPr>
      <w:r w:rsidRPr="000746A3">
        <w:rPr>
          <w:sz w:val="28"/>
          <w:lang w:val="en-US"/>
        </w:rPr>
        <w:t>2)   i</w:t>
      </w:r>
      <w:r w:rsidRPr="000746A3">
        <w:rPr>
          <w:sz w:val="28"/>
          <w:vertAlign w:val="subscript"/>
          <w:lang w:val="en-US"/>
        </w:rPr>
        <w:t>p</w:t>
      </w:r>
      <w:r>
        <w:rPr>
          <w:sz w:val="28"/>
          <w:lang w:val="en-US"/>
        </w:rPr>
        <w:t>қ</w:t>
      </w:r>
      <w:r w:rsidRPr="000746A3">
        <w:rPr>
          <w:position w:val="-26"/>
          <w:lang w:val="en-US"/>
        </w:rPr>
        <w:object w:dxaOrig="360" w:dyaOrig="680">
          <v:shape id="_x0000_i1034" type="#_x0000_t75" style="width:18pt;height:33.75pt" o:ole="" fillcolor="window">
            <v:imagedata r:id="rId12" o:title=""/>
          </v:shape>
          <o:OLEObject Type="Embed" ProgID="Equation.2" ShapeID="_x0000_i1034" DrawAspect="Content" ObjectID="_1413618490" r:id="rId23"/>
        </w:object>
      </w:r>
      <w:r>
        <w:rPr>
          <w:sz w:val="28"/>
          <w:lang w:val="en-US"/>
        </w:rPr>
        <w:t>қ</w:t>
      </w:r>
      <w:r w:rsidRPr="000746A3">
        <w:rPr>
          <w:sz w:val="28"/>
          <w:lang w:val="en-US"/>
        </w:rPr>
        <w:t xml:space="preserve"> </w:t>
      </w:r>
      <w:r w:rsidRPr="000746A3">
        <w:rPr>
          <w:position w:val="-22"/>
        </w:rPr>
        <w:object w:dxaOrig="440" w:dyaOrig="639">
          <v:shape id="_x0000_i1035" type="#_x0000_t75" style="width:21.75pt;height:32.25pt" o:ole="" fillcolor="window">
            <v:imagedata r:id="rId24" o:title=""/>
          </v:shape>
          <o:OLEObject Type="Embed" ProgID="Equation.2" ShapeID="_x0000_i1035" DrawAspect="Content" ObjectID="_1413618491" r:id="rId25"/>
        </w:object>
      </w:r>
      <w:r>
        <w:rPr>
          <w:sz w:val="28"/>
          <w:lang w:val="en-US"/>
        </w:rPr>
        <w:t>қ</w:t>
      </w:r>
      <w:r w:rsidRPr="000746A3">
        <w:rPr>
          <w:sz w:val="28"/>
          <w:lang w:val="en-US"/>
        </w:rPr>
        <w:t>0,944</w:t>
      </w:r>
      <w:r w:rsidRPr="000746A3">
        <w:rPr>
          <w:sz w:val="28"/>
          <w:vertAlign w:val="subscript"/>
          <w:lang w:val="en-US"/>
        </w:rPr>
        <w:t>*</w:t>
      </w:r>
      <w:r w:rsidRPr="000746A3">
        <w:rPr>
          <w:sz w:val="28"/>
          <w:lang w:val="en-US"/>
        </w:rPr>
        <w:t>100</w:t>
      </w:r>
      <w:r>
        <w:rPr>
          <w:sz w:val="28"/>
          <w:lang w:val="en-US"/>
        </w:rPr>
        <w:t>қ</w:t>
      </w:r>
      <w:r w:rsidRPr="000746A3">
        <w:rPr>
          <w:sz w:val="28"/>
          <w:lang w:val="en-US"/>
        </w:rPr>
        <w:t>94,4%</w:t>
      </w:r>
    </w:p>
    <w:p w:rsidR="00BB65BE" w:rsidRPr="000746A3" w:rsidRDefault="00BB65BE" w:rsidP="00BB65BE">
      <w:pPr>
        <w:tabs>
          <w:tab w:val="left" w:pos="2310"/>
        </w:tabs>
        <w:rPr>
          <w:sz w:val="28"/>
          <w:lang w:val="en-US"/>
        </w:rPr>
      </w:pPr>
      <w:r w:rsidRPr="000746A3">
        <w:rPr>
          <w:sz w:val="32"/>
          <w:lang w:val="en-US"/>
        </w:rPr>
        <w:t>3)</w:t>
      </w:r>
      <w:r w:rsidRPr="000746A3">
        <w:rPr>
          <w:sz w:val="28"/>
          <w:lang w:val="en-US"/>
        </w:rPr>
        <w:t>i</w:t>
      </w:r>
      <w:r w:rsidRPr="000746A3">
        <w:rPr>
          <w:sz w:val="28"/>
          <w:vertAlign w:val="subscript"/>
          <w:lang w:val="en-US"/>
        </w:rPr>
        <w:t>p</w:t>
      </w:r>
      <w:r>
        <w:rPr>
          <w:sz w:val="28"/>
          <w:lang w:val="en-US"/>
        </w:rPr>
        <w:t>қ</w:t>
      </w:r>
      <w:r w:rsidRPr="000746A3">
        <w:rPr>
          <w:position w:val="-26"/>
          <w:lang w:val="en-US"/>
        </w:rPr>
        <w:object w:dxaOrig="360" w:dyaOrig="680">
          <v:shape id="_x0000_i1036" type="#_x0000_t75" style="width:18pt;height:33.75pt" o:ole="" fillcolor="window">
            <v:imagedata r:id="rId12" o:title=""/>
          </v:shape>
          <o:OLEObject Type="Embed" ProgID="Equation.2" ShapeID="_x0000_i1036" DrawAspect="Content" ObjectID="_1413618492" r:id="rId26"/>
        </w:object>
      </w:r>
      <w:r>
        <w:rPr>
          <w:sz w:val="28"/>
          <w:lang w:val="en-US"/>
        </w:rPr>
        <w:t>қ</w:t>
      </w:r>
      <w:r w:rsidRPr="000746A3">
        <w:rPr>
          <w:sz w:val="28"/>
          <w:lang w:val="en-US"/>
        </w:rPr>
        <w:t xml:space="preserve"> </w:t>
      </w:r>
      <w:r w:rsidRPr="000746A3">
        <w:rPr>
          <w:position w:val="-22"/>
        </w:rPr>
        <w:object w:dxaOrig="440" w:dyaOrig="639">
          <v:shape id="_x0000_i1037" type="#_x0000_t75" style="width:21.75pt;height:32.25pt" o:ole="" fillcolor="window">
            <v:imagedata r:id="rId27" o:title=""/>
          </v:shape>
          <o:OLEObject Type="Embed" ProgID="Equation.2" ShapeID="_x0000_i1037" DrawAspect="Content" ObjectID="_1413618493" r:id="rId28"/>
        </w:object>
      </w:r>
      <w:r>
        <w:rPr>
          <w:sz w:val="28"/>
          <w:lang w:val="en-US"/>
        </w:rPr>
        <w:t>қ</w:t>
      </w:r>
      <w:r w:rsidRPr="000746A3">
        <w:rPr>
          <w:sz w:val="28"/>
          <w:lang w:val="en-US"/>
        </w:rPr>
        <w:t>0,938</w:t>
      </w:r>
      <w:r w:rsidRPr="000746A3">
        <w:rPr>
          <w:sz w:val="28"/>
          <w:vertAlign w:val="subscript"/>
          <w:lang w:val="en-US"/>
        </w:rPr>
        <w:t>*</w:t>
      </w:r>
      <w:r w:rsidRPr="000746A3">
        <w:rPr>
          <w:sz w:val="28"/>
          <w:lang w:val="en-US"/>
        </w:rPr>
        <w:t>100</w:t>
      </w:r>
      <w:r>
        <w:rPr>
          <w:sz w:val="28"/>
          <w:lang w:val="en-US"/>
        </w:rPr>
        <w:t>қ</w:t>
      </w:r>
      <w:r w:rsidRPr="000746A3">
        <w:rPr>
          <w:sz w:val="28"/>
          <w:lang w:val="en-US"/>
        </w:rPr>
        <w:t>93,8%</w:t>
      </w:r>
    </w:p>
    <w:p w:rsidR="00BB65BE" w:rsidRPr="000746A3" w:rsidRDefault="00BB65BE" w:rsidP="00BB65BE">
      <w:pPr>
        <w:rPr>
          <w:sz w:val="28"/>
          <w:lang w:val="en-US"/>
        </w:rPr>
      </w:pPr>
      <w:r w:rsidRPr="000746A3">
        <w:rPr>
          <w:sz w:val="28"/>
          <w:lang w:val="en-US"/>
        </w:rPr>
        <w:t>I</w:t>
      </w:r>
      <w:r w:rsidRPr="000746A3">
        <w:rPr>
          <w:sz w:val="28"/>
          <w:vertAlign w:val="subscript"/>
          <w:lang w:val="en-US"/>
        </w:rPr>
        <w:t>p</w:t>
      </w:r>
      <w:r>
        <w:rPr>
          <w:sz w:val="28"/>
        </w:rPr>
        <w:t>қ</w:t>
      </w:r>
      <w:r w:rsidRPr="000746A3">
        <w:rPr>
          <w:position w:val="-32"/>
          <w:lang w:val="en-US"/>
        </w:rPr>
        <w:object w:dxaOrig="2280" w:dyaOrig="800">
          <v:shape id="_x0000_i1038" type="#_x0000_t75" style="width:114pt;height:39.75pt" o:ole="" fillcolor="window">
            <v:imagedata r:id="rId18" o:title=""/>
          </v:shape>
          <o:OLEObject Type="Embed" ProgID="Equation.2" ShapeID="_x0000_i1038" DrawAspect="Content" ObjectID="_1413618494" r:id="rId29"/>
        </w:object>
      </w:r>
      <w:r>
        <w:rPr>
          <w:sz w:val="28"/>
        </w:rPr>
        <w:t>қ</w:t>
      </w:r>
      <w:r w:rsidRPr="000746A3">
        <w:rPr>
          <w:sz w:val="28"/>
          <w:lang w:val="en-US"/>
        </w:rPr>
        <w:t xml:space="preserve">153,6 </w:t>
      </w:r>
      <w:r w:rsidRPr="000746A3">
        <w:rPr>
          <w:sz w:val="28"/>
        </w:rPr>
        <w:t>сўм</w:t>
      </w:r>
      <w:r w:rsidRPr="000746A3">
        <w:rPr>
          <w:sz w:val="28"/>
          <w:lang w:val="en-US"/>
        </w:rPr>
        <w:t>:164,7</w:t>
      </w:r>
      <w:r w:rsidRPr="000746A3">
        <w:rPr>
          <w:sz w:val="28"/>
        </w:rPr>
        <w:t>сўм</w:t>
      </w:r>
      <w:r>
        <w:rPr>
          <w:sz w:val="28"/>
        </w:rPr>
        <w:t>қ</w:t>
      </w:r>
      <w:r w:rsidRPr="000746A3">
        <w:rPr>
          <w:sz w:val="28"/>
          <w:lang w:val="en-US"/>
        </w:rPr>
        <w:t>0,9326*100</w:t>
      </w:r>
      <w:r>
        <w:rPr>
          <w:sz w:val="28"/>
        </w:rPr>
        <w:t>қ</w:t>
      </w:r>
      <w:r w:rsidRPr="000746A3">
        <w:rPr>
          <w:sz w:val="28"/>
          <w:lang w:val="en-US"/>
        </w:rPr>
        <w:t>93,26%</w:t>
      </w:r>
    </w:p>
    <w:p w:rsidR="00BB65BE" w:rsidRPr="00630ABA" w:rsidRDefault="00BB65BE" w:rsidP="00BB65BE">
      <w:pPr>
        <w:pStyle w:val="BodyText2"/>
        <w:jc w:val="both"/>
        <w:rPr>
          <w:rFonts w:ascii="Bodo_uzb" w:hAnsi="Bodo_uzb"/>
          <w:sz w:val="28"/>
          <w:lang w:val="en-US"/>
        </w:rPr>
      </w:pPr>
      <w:r w:rsidRPr="00630ABA">
        <w:rPr>
          <w:rFonts w:ascii="Bodo_uzb" w:hAnsi="Bodo_uzb"/>
          <w:sz w:val="28"/>
          <w:lang w:val="en-US"/>
        </w:rPr>
        <w:tab/>
      </w:r>
      <w:r w:rsidRPr="00630ABA">
        <w:rPr>
          <w:rFonts w:ascii="Bodo_uzb" w:hAnsi="Bodo_uzb"/>
          <w:sz w:val="28"/>
        </w:rPr>
        <w:t>Демак</w:t>
      </w:r>
      <w:r w:rsidRPr="00630ABA">
        <w:rPr>
          <w:rFonts w:ascii="Bodo_uzb" w:hAnsi="Bodo_uzb"/>
          <w:sz w:val="28"/>
          <w:lang w:val="en-US"/>
        </w:rPr>
        <w:t xml:space="preserve">, </w:t>
      </w:r>
      <w:r w:rsidRPr="00630ABA">
        <w:rPr>
          <w:rFonts w:ascii="Bodo_uzb" w:hAnsi="Bodo_uzb"/>
          <w:sz w:val="28"/>
        </w:rPr>
        <w:t>ўртача</w:t>
      </w:r>
      <w:r w:rsidRPr="00630ABA">
        <w:rPr>
          <w:rFonts w:ascii="Bodo_uzb" w:hAnsi="Bodo_uzb"/>
          <w:sz w:val="28"/>
          <w:lang w:val="en-US"/>
        </w:rPr>
        <w:t xml:space="preserve"> </w:t>
      </w: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</w:t>
      </w:r>
      <w:r w:rsidRPr="00630ABA">
        <w:rPr>
          <w:rFonts w:ascii="Bodo_uzb" w:hAnsi="Bodo_uzb"/>
          <w:sz w:val="28"/>
          <w:lang w:val="en-US"/>
        </w:rPr>
        <w:t xml:space="preserve"> </w:t>
      </w:r>
      <w:r w:rsidRPr="00630ABA">
        <w:rPr>
          <w:rFonts w:ascii="Bodo_uzb" w:hAnsi="Bodo_uzb"/>
          <w:sz w:val="28"/>
        </w:rPr>
        <w:t>сентябрь</w:t>
      </w:r>
      <w:r w:rsidRPr="00630ABA">
        <w:rPr>
          <w:rFonts w:ascii="Bodo_uzb" w:hAnsi="Bodo_uzb"/>
          <w:sz w:val="28"/>
          <w:lang w:val="en-US"/>
        </w:rPr>
        <w:t xml:space="preserve"> </w:t>
      </w:r>
      <w:r w:rsidRPr="00630ABA">
        <w:rPr>
          <w:rFonts w:ascii="Bodo_uzb" w:hAnsi="Bodo_uzb"/>
          <w:sz w:val="28"/>
        </w:rPr>
        <w:t>ойида</w:t>
      </w:r>
      <w:r w:rsidRPr="00630ABA">
        <w:rPr>
          <w:rFonts w:ascii="Bodo_uzb" w:hAnsi="Bodo_uzb"/>
          <w:sz w:val="28"/>
          <w:lang w:val="en-US"/>
        </w:rPr>
        <w:t xml:space="preserve"> 164,7 </w:t>
      </w:r>
      <w:r w:rsidRPr="00630ABA">
        <w:rPr>
          <w:rFonts w:ascii="Bodo_uzb" w:hAnsi="Bodo_uzb"/>
          <w:sz w:val="28"/>
        </w:rPr>
        <w:t>сўм</w:t>
      </w:r>
      <w:r w:rsidRPr="00630ABA">
        <w:rPr>
          <w:rFonts w:ascii="Bodo_uzb" w:hAnsi="Bodo_uzb"/>
          <w:sz w:val="28"/>
          <w:lang w:val="en-US"/>
        </w:rPr>
        <w:t xml:space="preserve"> </w:t>
      </w:r>
      <w:r w:rsidRPr="00630ABA">
        <w:rPr>
          <w:rFonts w:ascii="Bodo_uzb" w:hAnsi="Bodo_uzb"/>
          <w:sz w:val="28"/>
        </w:rPr>
        <w:t>бўлган</w:t>
      </w:r>
      <w:r w:rsidRPr="00630ABA">
        <w:rPr>
          <w:rFonts w:ascii="Bodo_uzb" w:hAnsi="Bodo_uzb"/>
          <w:sz w:val="28"/>
          <w:lang w:val="en-US"/>
        </w:rPr>
        <w:t xml:space="preserve">, </w:t>
      </w:r>
      <w:r w:rsidRPr="00630ABA">
        <w:rPr>
          <w:rFonts w:ascii="Bodo_uzb" w:hAnsi="Bodo_uzb"/>
          <w:sz w:val="28"/>
        </w:rPr>
        <w:t>октябрь</w:t>
      </w:r>
      <w:r w:rsidRPr="00630ABA">
        <w:rPr>
          <w:rFonts w:ascii="Bodo_uzb" w:hAnsi="Bodo_uzb"/>
          <w:sz w:val="28"/>
          <w:lang w:val="en-US"/>
        </w:rPr>
        <w:t xml:space="preserve"> </w:t>
      </w:r>
      <w:r w:rsidRPr="00630ABA">
        <w:rPr>
          <w:rFonts w:ascii="Bodo_uzb" w:hAnsi="Bodo_uzb"/>
          <w:sz w:val="28"/>
        </w:rPr>
        <w:t>ойида</w:t>
      </w:r>
      <w:r w:rsidRPr="00630ABA">
        <w:rPr>
          <w:rFonts w:ascii="Bodo_uzb" w:hAnsi="Bodo_uzb"/>
          <w:sz w:val="28"/>
          <w:lang w:val="en-US"/>
        </w:rPr>
        <w:t xml:space="preserve"> 153,6 </w:t>
      </w:r>
      <w:r w:rsidRPr="00630ABA">
        <w:rPr>
          <w:rFonts w:ascii="Bodo_uzb" w:hAnsi="Bodo_uzb"/>
          <w:sz w:val="28"/>
        </w:rPr>
        <w:t>сўм</w:t>
      </w:r>
      <w:r w:rsidRPr="00630ABA">
        <w:rPr>
          <w:rFonts w:ascii="Bodo_uzb" w:hAnsi="Bodo_uzb"/>
          <w:sz w:val="28"/>
          <w:lang w:val="en-US"/>
        </w:rPr>
        <w:t xml:space="preserve"> </w:t>
      </w:r>
      <w:r w:rsidRPr="00630ABA">
        <w:rPr>
          <w:rFonts w:ascii="Bodo_uzb" w:hAnsi="Bodo_uzb"/>
          <w:sz w:val="28"/>
        </w:rPr>
        <w:t>бўлиб</w:t>
      </w:r>
      <w:r w:rsidRPr="00630ABA">
        <w:rPr>
          <w:rFonts w:ascii="Bodo_uzb" w:hAnsi="Bodo_uzb"/>
          <w:sz w:val="28"/>
          <w:lang w:val="en-US"/>
        </w:rPr>
        <w:t xml:space="preserve">, </w:t>
      </w: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</w:t>
      </w:r>
      <w:r w:rsidRPr="00630ABA">
        <w:rPr>
          <w:rFonts w:ascii="Bodo_uzb" w:hAnsi="Bodo_uzb"/>
          <w:sz w:val="28"/>
          <w:lang w:val="en-US"/>
        </w:rPr>
        <w:t xml:space="preserve"> </w:t>
      </w:r>
      <w:r w:rsidRPr="00630ABA">
        <w:rPr>
          <w:rFonts w:ascii="Bodo_uzb" w:hAnsi="Bodo_uzb"/>
          <w:sz w:val="28"/>
        </w:rPr>
        <w:t>индекси</w:t>
      </w:r>
      <w:r w:rsidRPr="00630ABA">
        <w:rPr>
          <w:rFonts w:ascii="Bodo_uzb" w:hAnsi="Bodo_uzb"/>
          <w:sz w:val="28"/>
          <w:lang w:val="en-US"/>
        </w:rPr>
        <w:t xml:space="preserve"> 93,26% </w:t>
      </w:r>
      <w:r w:rsidRPr="00630ABA">
        <w:rPr>
          <w:rFonts w:ascii="Bodo_uzb" w:hAnsi="Bodo_uzb"/>
          <w:sz w:val="28"/>
        </w:rPr>
        <w:t>ни</w:t>
      </w:r>
      <w:r w:rsidRPr="00630ABA">
        <w:rPr>
          <w:rFonts w:ascii="Bodo_uzb" w:hAnsi="Bodo_uzb"/>
          <w:sz w:val="28"/>
          <w:lang w:val="en-US"/>
        </w:rPr>
        <w:t xml:space="preserve"> </w:t>
      </w:r>
      <w:r w:rsidRPr="00630ABA">
        <w:rPr>
          <w:rFonts w:ascii="Bodo_uzb" w:hAnsi="Bodo_uzb"/>
          <w:sz w:val="28"/>
        </w:rPr>
        <w:t>ташкил</w:t>
      </w:r>
      <w:r w:rsidRPr="00630ABA">
        <w:rPr>
          <w:rFonts w:ascii="Bodo_uzb" w:hAnsi="Bodo_uzb"/>
          <w:sz w:val="28"/>
          <w:lang w:val="en-US"/>
        </w:rPr>
        <w:t xml:space="preserve"> </w:t>
      </w:r>
      <w:r>
        <w:rPr>
          <w:rFonts w:ascii="Bodo_uzb" w:hAnsi="Bodo_uzb"/>
          <w:sz w:val="28"/>
          <w:lang w:val="en-US"/>
        </w:rPr>
        <w:t>қ</w:t>
      </w:r>
      <w:r w:rsidRPr="00630ABA">
        <w:rPr>
          <w:rFonts w:ascii="Bodo_uzb" w:hAnsi="Bodo_uzb"/>
          <w:sz w:val="28"/>
        </w:rPr>
        <w:t>илган</w:t>
      </w:r>
      <w:r w:rsidRPr="00630ABA">
        <w:rPr>
          <w:rFonts w:ascii="Bodo_uzb" w:hAnsi="Bodo_uzb"/>
          <w:sz w:val="28"/>
          <w:lang w:val="en-US"/>
        </w:rPr>
        <w:t xml:space="preserve">, </w:t>
      </w:r>
      <w:r w:rsidRPr="00630ABA">
        <w:rPr>
          <w:rFonts w:ascii="Bodo_uzb" w:hAnsi="Bodo_uzb"/>
          <w:sz w:val="28"/>
        </w:rPr>
        <w:t>бош</w:t>
      </w:r>
      <w:r>
        <w:rPr>
          <w:rFonts w:ascii="Bodo_uzb" w:hAnsi="Bodo_uzb"/>
          <w:sz w:val="28"/>
          <w:lang w:val="en-US"/>
        </w:rPr>
        <w:t>қ</w:t>
      </w:r>
      <w:r w:rsidRPr="00630ABA">
        <w:rPr>
          <w:rFonts w:ascii="Bodo_uzb" w:hAnsi="Bodo_uzb"/>
          <w:sz w:val="28"/>
        </w:rPr>
        <w:t>ача</w:t>
      </w:r>
      <w:r w:rsidRPr="00630ABA">
        <w:rPr>
          <w:rFonts w:ascii="Bodo_uzb" w:hAnsi="Bodo_uzb"/>
          <w:sz w:val="28"/>
          <w:lang w:val="en-US"/>
        </w:rPr>
        <w:t xml:space="preserve"> </w:t>
      </w:r>
      <w:r>
        <w:rPr>
          <w:rFonts w:ascii="Bodo_uzb" w:hAnsi="Bodo_uzb"/>
          <w:sz w:val="28"/>
          <w:lang w:val="en-US"/>
        </w:rPr>
        <w:t>қ</w:t>
      </w:r>
      <w:r w:rsidRPr="00630ABA">
        <w:rPr>
          <w:rFonts w:ascii="Bodo_uzb" w:hAnsi="Bodo_uzb"/>
          <w:sz w:val="28"/>
        </w:rPr>
        <w:t>илиб</w:t>
      </w:r>
      <w:r w:rsidRPr="00630ABA">
        <w:rPr>
          <w:rFonts w:ascii="Bodo_uzb" w:hAnsi="Bodo_uzb"/>
          <w:sz w:val="28"/>
          <w:lang w:val="en-US"/>
        </w:rPr>
        <w:t xml:space="preserve"> </w:t>
      </w:r>
      <w:r w:rsidRPr="00630ABA">
        <w:rPr>
          <w:rFonts w:ascii="Bodo_uzb" w:hAnsi="Bodo_uzb"/>
          <w:sz w:val="28"/>
        </w:rPr>
        <w:t>айтганда</w:t>
      </w:r>
      <w:r w:rsidRPr="00630ABA">
        <w:rPr>
          <w:rFonts w:ascii="Bodo_uzb" w:hAnsi="Bodo_uzb"/>
          <w:sz w:val="28"/>
          <w:lang w:val="en-US"/>
        </w:rPr>
        <w:t xml:space="preserve"> 6,74% </w:t>
      </w:r>
      <w:r w:rsidRPr="00630ABA">
        <w:rPr>
          <w:rFonts w:ascii="Bodo_uzb" w:hAnsi="Bodo_uzb"/>
          <w:sz w:val="28"/>
        </w:rPr>
        <w:t>га</w:t>
      </w:r>
      <w:r w:rsidRPr="00630ABA">
        <w:rPr>
          <w:rFonts w:ascii="Bodo_uzb" w:hAnsi="Bodo_uzb"/>
          <w:sz w:val="28"/>
          <w:lang w:val="en-US"/>
        </w:rPr>
        <w:t xml:space="preserve"> </w:t>
      </w:r>
      <w:r w:rsidRPr="00630ABA">
        <w:rPr>
          <w:rFonts w:ascii="Bodo_uzb" w:hAnsi="Bodo_uzb"/>
          <w:sz w:val="28"/>
        </w:rPr>
        <w:t>камайган</w:t>
      </w:r>
      <w:r w:rsidRPr="00630ABA">
        <w:rPr>
          <w:rFonts w:ascii="Bodo_uzb" w:hAnsi="Bodo_uzb"/>
          <w:sz w:val="28"/>
          <w:lang w:val="en-US"/>
        </w:rPr>
        <w:t>.</w:t>
      </w:r>
    </w:p>
    <w:p w:rsidR="00BB65BE" w:rsidRPr="00630ABA" w:rsidRDefault="00BB65BE" w:rsidP="00BB65BE">
      <w:pPr>
        <w:pStyle w:val="21"/>
        <w:rPr>
          <w:lang w:val="en-US"/>
        </w:rPr>
      </w:pPr>
      <w:r w:rsidRPr="00630ABA">
        <w:rPr>
          <w:lang w:val="en-US"/>
        </w:rPr>
        <w:tab/>
      </w:r>
      <w:r w:rsidRPr="00630ABA">
        <w:t>Бу</w:t>
      </w:r>
      <w:r w:rsidRPr="00630ABA">
        <w:rPr>
          <w:lang w:val="en-US"/>
        </w:rPr>
        <w:t xml:space="preserve"> </w:t>
      </w:r>
      <w:r w:rsidRPr="00630ABA">
        <w:t>ўзгарувчан</w:t>
      </w:r>
      <w:r w:rsidRPr="00630ABA">
        <w:rPr>
          <w:lang w:val="en-US"/>
        </w:rPr>
        <w:t xml:space="preserve"> </w:t>
      </w:r>
      <w:r w:rsidRPr="00630ABA">
        <w:t>таркибли</w:t>
      </w:r>
      <w:r w:rsidRPr="00630ABA">
        <w:rPr>
          <w:lang w:val="en-US"/>
        </w:rPr>
        <w:t xml:space="preserve"> </w:t>
      </w:r>
      <w:r w:rsidRPr="00630ABA">
        <w:t>индексга</w:t>
      </w:r>
      <w:r w:rsidRPr="00630ABA">
        <w:rPr>
          <w:lang w:val="en-US"/>
        </w:rPr>
        <w:t xml:space="preserve"> </w:t>
      </w:r>
      <w:r>
        <w:t>ҳ</w:t>
      </w:r>
      <w:r w:rsidRPr="00630ABA">
        <w:t>ар</w:t>
      </w:r>
      <w:r w:rsidRPr="00630ABA">
        <w:rPr>
          <w:lang w:val="en-US"/>
        </w:rPr>
        <w:t xml:space="preserve"> </w:t>
      </w:r>
      <w:r w:rsidRPr="00630ABA">
        <w:t>бир</w:t>
      </w:r>
      <w:r w:rsidRPr="00630ABA">
        <w:rPr>
          <w:lang w:val="en-US"/>
        </w:rPr>
        <w:t xml:space="preserve"> </w:t>
      </w:r>
      <w:r w:rsidRPr="00630ABA">
        <w:t>омилнинг</w:t>
      </w:r>
      <w:r w:rsidRPr="00630ABA">
        <w:rPr>
          <w:lang w:val="en-US"/>
        </w:rPr>
        <w:t xml:space="preserve"> </w:t>
      </w:r>
      <w:r w:rsidRPr="00630ABA">
        <w:t>таъсирини</w:t>
      </w:r>
      <w:r w:rsidRPr="00630ABA">
        <w:rPr>
          <w:lang w:val="en-US"/>
        </w:rPr>
        <w:t xml:space="preserve"> </w:t>
      </w:r>
      <w:r w:rsidRPr="00630ABA">
        <w:t>ўрганиш</w:t>
      </w:r>
      <w:r w:rsidRPr="00630ABA">
        <w:rPr>
          <w:lang w:val="en-US"/>
        </w:rPr>
        <w:t xml:space="preserve"> </w:t>
      </w:r>
      <w:r w:rsidRPr="00630ABA">
        <w:t>ёрдамида</w:t>
      </w:r>
      <w:r w:rsidRPr="00630ABA">
        <w:rPr>
          <w:lang w:val="en-US"/>
        </w:rPr>
        <w:t xml:space="preserve">, </w:t>
      </w:r>
      <w:r w:rsidRPr="00630ABA">
        <w:t>талаби</w:t>
      </w:r>
      <w:r w:rsidRPr="00630ABA">
        <w:rPr>
          <w:lang w:val="en-US"/>
        </w:rPr>
        <w:t xml:space="preserve"> </w:t>
      </w:r>
      <w:r w:rsidRPr="00630ABA">
        <w:t>ю</w:t>
      </w:r>
      <w:r>
        <w:rPr>
          <w:lang w:val="en-US"/>
        </w:rPr>
        <w:t>қ</w:t>
      </w:r>
      <w:r w:rsidRPr="00630ABA">
        <w:t>ори</w:t>
      </w:r>
      <w:r w:rsidRPr="00630ABA">
        <w:rPr>
          <w:lang w:val="en-US"/>
        </w:rPr>
        <w:t xml:space="preserve"> </w:t>
      </w:r>
      <w:r w:rsidRPr="00630ABA">
        <w:t>бўлган</w:t>
      </w:r>
      <w:r w:rsidRPr="00630ABA">
        <w:rPr>
          <w:lang w:val="en-US"/>
        </w:rPr>
        <w:t xml:space="preserve"> </w:t>
      </w:r>
      <w:r w:rsidRPr="00630ABA">
        <w:t>арзон</w:t>
      </w:r>
      <w:r w:rsidRPr="00630ABA">
        <w:rPr>
          <w:lang w:val="en-US"/>
        </w:rPr>
        <w:t xml:space="preserve">, </w:t>
      </w:r>
      <w:r w:rsidRPr="00630ABA">
        <w:t>харидорбоп</w:t>
      </w:r>
      <w:r w:rsidRPr="00630ABA">
        <w:rPr>
          <w:lang w:val="en-US"/>
        </w:rPr>
        <w:t xml:space="preserve"> </w:t>
      </w:r>
      <w:r w:rsidRPr="00630ABA">
        <w:t>товар</w:t>
      </w:r>
      <w:r w:rsidRPr="00630ABA">
        <w:rPr>
          <w:lang w:val="en-US"/>
        </w:rPr>
        <w:t xml:space="preserve"> </w:t>
      </w:r>
      <w:r w:rsidRPr="00630ABA">
        <w:t>сотувдан</w:t>
      </w:r>
      <w:r w:rsidRPr="00630ABA">
        <w:rPr>
          <w:lang w:val="en-US"/>
        </w:rPr>
        <w:t xml:space="preserve"> </w:t>
      </w:r>
      <w:r w:rsidRPr="00630ABA">
        <w:t>чи</w:t>
      </w:r>
      <w:r>
        <w:rPr>
          <w:lang w:val="en-US"/>
        </w:rPr>
        <w:t>қ</w:t>
      </w:r>
      <w:r w:rsidRPr="00630ABA">
        <w:t>арилишини</w:t>
      </w:r>
      <w:r w:rsidRPr="00630ABA">
        <w:rPr>
          <w:lang w:val="en-US"/>
        </w:rPr>
        <w:t xml:space="preserve"> </w:t>
      </w:r>
      <w:r w:rsidRPr="00630ABA">
        <w:t>ўрганиш</w:t>
      </w:r>
      <w:r w:rsidRPr="00630ABA">
        <w:rPr>
          <w:lang w:val="en-US"/>
        </w:rPr>
        <w:t xml:space="preserve"> </w:t>
      </w:r>
      <w:r w:rsidRPr="00630ABA">
        <w:t>мумкин</w:t>
      </w:r>
      <w:r w:rsidRPr="00630ABA">
        <w:rPr>
          <w:lang w:val="en-US"/>
        </w:rPr>
        <w:t xml:space="preserve">. </w:t>
      </w:r>
      <w:r w:rsidRPr="00630ABA">
        <w:t>Бунинг</w:t>
      </w:r>
      <w:r w:rsidRPr="00630ABA">
        <w:rPr>
          <w:lang w:val="en-US"/>
        </w:rPr>
        <w:t xml:space="preserve"> </w:t>
      </w:r>
      <w:r w:rsidRPr="00630ABA">
        <w:t>учун</w:t>
      </w:r>
      <w:r w:rsidRPr="00630ABA">
        <w:rPr>
          <w:lang w:val="en-US"/>
        </w:rPr>
        <w:t xml:space="preserve"> </w:t>
      </w:r>
      <w:r w:rsidRPr="00630ABA">
        <w:t>ўзгарувчан</w:t>
      </w:r>
      <w:r w:rsidRPr="00630ABA">
        <w:rPr>
          <w:lang w:val="en-US"/>
        </w:rPr>
        <w:t xml:space="preserve"> </w:t>
      </w:r>
      <w:r w:rsidRPr="00630ABA">
        <w:t>таркибли</w:t>
      </w:r>
      <w:r w:rsidRPr="00630ABA">
        <w:rPr>
          <w:lang w:val="en-US"/>
        </w:rPr>
        <w:t xml:space="preserve"> </w:t>
      </w:r>
      <w:r w:rsidRPr="00630ABA">
        <w:t>индекс</w:t>
      </w:r>
      <w:r w:rsidRPr="00630ABA">
        <w:rPr>
          <w:lang w:val="en-US"/>
        </w:rPr>
        <w:t xml:space="preserve"> </w:t>
      </w:r>
      <w:r w:rsidRPr="00630ABA">
        <w:t>ва</w:t>
      </w:r>
      <w:r w:rsidRPr="00630ABA">
        <w:rPr>
          <w:lang w:val="en-US"/>
        </w:rPr>
        <w:t xml:space="preserve"> </w:t>
      </w:r>
      <w:r w:rsidRPr="00630ABA">
        <w:t>таркиб</w:t>
      </w:r>
      <w:r w:rsidRPr="00630ABA">
        <w:rPr>
          <w:lang w:val="en-US"/>
        </w:rPr>
        <w:t xml:space="preserve"> </w:t>
      </w:r>
      <w:r w:rsidRPr="00630ABA">
        <w:t>ўзгариши</w:t>
      </w:r>
      <w:r w:rsidRPr="00630ABA">
        <w:rPr>
          <w:lang w:val="en-US"/>
        </w:rPr>
        <w:t xml:space="preserve"> </w:t>
      </w:r>
      <w:r w:rsidRPr="00630ABA">
        <w:t>таъсири</w:t>
      </w:r>
      <w:r w:rsidRPr="00630ABA">
        <w:rPr>
          <w:lang w:val="en-US"/>
        </w:rPr>
        <w:t xml:space="preserve"> </w:t>
      </w:r>
      <w:r w:rsidRPr="00630ABA">
        <w:t>индексига</w:t>
      </w:r>
      <w:r w:rsidRPr="00630ABA">
        <w:rPr>
          <w:lang w:val="en-US"/>
        </w:rPr>
        <w:t xml:space="preserve"> </w:t>
      </w:r>
      <w:r w:rsidRPr="00630ABA">
        <w:t>бўлиб</w:t>
      </w:r>
      <w:r w:rsidRPr="00630ABA">
        <w:rPr>
          <w:lang w:val="en-US"/>
        </w:rPr>
        <w:t xml:space="preserve"> </w:t>
      </w:r>
      <w:r w:rsidRPr="00630ABA">
        <w:t>ўрганилади</w:t>
      </w:r>
      <w:r w:rsidRPr="00630ABA">
        <w:rPr>
          <w:lang w:val="en-US"/>
        </w:rPr>
        <w:t>.</w:t>
      </w:r>
    </w:p>
    <w:p w:rsidR="00BB65BE" w:rsidRPr="00630ABA" w:rsidRDefault="00BB65BE" w:rsidP="00BB65BE">
      <w:p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en-US"/>
        </w:rPr>
        <w:tab/>
      </w:r>
      <w:r w:rsidRPr="00630ABA">
        <w:rPr>
          <w:rFonts w:ascii="Bodo_uzb" w:hAnsi="Bodo_uzb"/>
          <w:sz w:val="28"/>
        </w:rPr>
        <w:t>Доимий таркибли индекс:</w:t>
      </w:r>
    </w:p>
    <w:p w:rsidR="00BB65BE" w:rsidRPr="00630ABA" w:rsidRDefault="00BB65BE" w:rsidP="00BB65BE">
      <w:pPr>
        <w:rPr>
          <w:rFonts w:ascii="Bodo_uzb" w:hAnsi="Bodo_uzb"/>
          <w:sz w:val="10"/>
        </w:rPr>
      </w:pPr>
    </w:p>
    <w:p w:rsidR="00BB65BE" w:rsidRPr="00630ABA" w:rsidRDefault="00BB65BE" w:rsidP="00BB65BE">
      <w:p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                 </w:t>
      </w:r>
      <w:r w:rsidRPr="00630ABA">
        <w:rPr>
          <w:rFonts w:ascii="Bodo_uzb" w:hAnsi="Bodo_uzb"/>
          <w:position w:val="-30"/>
          <w:lang w:val="en-US"/>
        </w:rPr>
        <w:object w:dxaOrig="3240" w:dyaOrig="760">
          <v:shape id="_x0000_i1039" type="#_x0000_t75" style="width:162pt;height:38.25pt" o:ole="" fillcolor="window">
            <v:imagedata r:id="rId30" o:title=""/>
          </v:shape>
          <o:OLEObject Type="Embed" ProgID="Equation.2" ShapeID="_x0000_i1039" DrawAspect="Content" ObjectID="_1413618495" r:id="rId31"/>
        </w:object>
      </w:r>
    </w:p>
    <w:p w:rsidR="00BB65BE" w:rsidRPr="00630ABA" w:rsidRDefault="00BB65BE" w:rsidP="00BB65BE">
      <w:p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       Таркиб силжиш индекси:</w:t>
      </w:r>
    </w:p>
    <w:p w:rsidR="00BB65BE" w:rsidRPr="00630ABA" w:rsidRDefault="00BB65BE" w:rsidP="00BB65BE">
      <w:pPr>
        <w:rPr>
          <w:rFonts w:ascii="Bodo_uzb" w:hAnsi="Bodo_uzb"/>
          <w:sz w:val="28"/>
          <w:lang w:val="en-US"/>
        </w:rPr>
      </w:pPr>
      <w:r w:rsidRPr="00630ABA">
        <w:rPr>
          <w:rFonts w:ascii="Bodo_uzb" w:hAnsi="Bodo_uzb"/>
          <w:sz w:val="28"/>
        </w:rPr>
        <w:t xml:space="preserve">                 </w:t>
      </w:r>
      <w:r w:rsidRPr="00630ABA">
        <w:rPr>
          <w:rFonts w:ascii="Bodo_uzb" w:hAnsi="Bodo_uzb"/>
          <w:position w:val="-32"/>
        </w:rPr>
        <w:object w:dxaOrig="6120" w:dyaOrig="859">
          <v:shape id="_x0000_i1040" type="#_x0000_t75" style="width:306pt;height:42.75pt" o:ole="" fillcolor="window">
            <v:imagedata r:id="rId32" o:title=""/>
          </v:shape>
          <o:OLEObject Type="Embed" ProgID="Equation.2" ShapeID="_x0000_i1040" DrawAspect="Content" ObjectID="_1413618496" r:id="rId33"/>
        </w:objec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Бу ерда, ўртача арифметик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усусиятларига биноан(яъни агарда такрорланиш сони бир хил доимий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дорга кўпайтирилса ёки бўлинса) ўртача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 ўзгармайди.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 унинг салмо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 билан алмаштирилса ва таркибий нисбий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дорларни салмо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 йи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индиси доимо бирга тенг эканини (яъни </w:t>
      </w:r>
      <w:r w:rsidRPr="00630ABA">
        <w:rPr>
          <w:rFonts w:ascii="Bodo_uzb" w:hAnsi="Bodo_uzb"/>
          <w:sz w:val="28"/>
        </w:rPr>
        <w:sym w:font="Symbol" w:char="F0E5"/>
      </w:r>
      <w:r w:rsidRPr="00630ABA">
        <w:rPr>
          <w:rFonts w:ascii="Bodo_uzb" w:hAnsi="Bodo_uzb"/>
          <w:sz w:val="28"/>
          <w:lang w:val="en-US"/>
        </w:rPr>
        <w:t>do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sym w:font="Symbol" w:char="F0E5"/>
      </w:r>
      <w:r w:rsidRPr="00630ABA">
        <w:rPr>
          <w:rFonts w:ascii="Bodo_uzb" w:hAnsi="Bodo_uzb"/>
          <w:sz w:val="28"/>
          <w:lang w:val="en-US"/>
        </w:rPr>
        <w:t>d</w:t>
      </w:r>
      <w:r w:rsidRPr="00630ABA">
        <w:rPr>
          <w:rFonts w:ascii="Bodo_uzb" w:hAnsi="Bodo_uzb"/>
          <w:sz w:val="28"/>
          <w:vertAlign w:val="subscript"/>
        </w:rPr>
        <w:t>1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1) инобатга олсак, 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оридаги кўринишга келади.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оридаги масаламизда доимий таркибли индекс: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</w:p>
    <w:p w:rsidR="00BB65BE" w:rsidRPr="00630ABA" w:rsidRDefault="00BB65BE" w:rsidP="00BB65BE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4"/>
          <w:sz w:val="28"/>
        </w:rPr>
        <w:object w:dxaOrig="8700" w:dyaOrig="800">
          <v:shape id="_x0000_i1041" type="#_x0000_t75" style="width:435pt;height:39.75pt" o:ole="">
            <v:imagedata r:id="rId34" o:title=""/>
          </v:shape>
          <o:OLEObject Type="Embed" ProgID="Equation.3" ShapeID="_x0000_i1041" DrawAspect="Content" ObjectID="_1413618497" r:id="rId35"/>
        </w:objec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ар бир сотувчининг сотилаган товарининг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 ўзгариши ўртача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6,11% пасайишига олиб келган ва бу пасайиш натижасида харидорлар Э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sym w:font="Symbol" w:char="F0E5"/>
      </w:r>
      <w:r w:rsidRPr="00630ABA">
        <w:rPr>
          <w:rFonts w:ascii="Bodo_uzb" w:hAnsi="Bodo_uzb"/>
          <w:sz w:val="28"/>
          <w:lang w:val="en-US"/>
        </w:rPr>
        <w:t>q</w:t>
      </w:r>
      <w:r w:rsidRPr="00630ABA">
        <w:rPr>
          <w:rFonts w:ascii="Bodo_uzb" w:hAnsi="Bodo_uzb"/>
          <w:sz w:val="28"/>
          <w:vertAlign w:val="subscript"/>
        </w:rPr>
        <w:t>1</w:t>
      </w:r>
      <w:r w:rsidRPr="00630ABA">
        <w:rPr>
          <w:rFonts w:ascii="Bodo_uzb" w:hAnsi="Bodo_uzb"/>
          <w:sz w:val="28"/>
          <w:lang w:val="en-US"/>
        </w:rPr>
        <w:t>p</w:t>
      </w:r>
      <w:r w:rsidRPr="00630ABA">
        <w:rPr>
          <w:rFonts w:ascii="Bodo_uzb" w:hAnsi="Bodo_uzb"/>
          <w:sz w:val="28"/>
          <w:vertAlign w:val="subscript"/>
        </w:rPr>
        <w:t>1</w:t>
      </w:r>
      <w:r w:rsidRPr="00630ABA">
        <w:rPr>
          <w:rFonts w:ascii="Bodo_uzb" w:hAnsi="Bodo_uzb"/>
          <w:sz w:val="28"/>
        </w:rPr>
        <w:t>-</w:t>
      </w:r>
      <w:r w:rsidRPr="00630ABA">
        <w:rPr>
          <w:rFonts w:ascii="Bodo_uzb" w:hAnsi="Bodo_uzb"/>
          <w:sz w:val="28"/>
        </w:rPr>
        <w:sym w:font="Symbol" w:char="F0E5"/>
      </w:r>
      <w:r w:rsidRPr="00630ABA">
        <w:rPr>
          <w:rFonts w:ascii="Bodo_uzb" w:hAnsi="Bodo_uzb"/>
          <w:sz w:val="28"/>
          <w:lang w:val="en-US"/>
        </w:rPr>
        <w:t>q</w:t>
      </w:r>
      <w:r w:rsidRPr="00630ABA">
        <w:rPr>
          <w:rFonts w:ascii="Bodo_uzb" w:hAnsi="Bodo_uzb"/>
          <w:sz w:val="28"/>
          <w:vertAlign w:val="subscript"/>
        </w:rPr>
        <w:t>1</w:t>
      </w:r>
      <w:r w:rsidRPr="00630ABA">
        <w:rPr>
          <w:rFonts w:ascii="Bodo_uzb" w:hAnsi="Bodo_uzb"/>
          <w:sz w:val="28"/>
          <w:lang w:val="en-US"/>
        </w:rPr>
        <w:t>p</w:t>
      </w:r>
      <w:r w:rsidRPr="00630ABA">
        <w:rPr>
          <w:rFonts w:ascii="Bodo_uzb" w:hAnsi="Bodo_uzb"/>
          <w:sz w:val="28"/>
          <w:vertAlign w:val="subscript"/>
        </w:rPr>
        <w:t>0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16900-18000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1100 сўм тежашган. Таркиб силжиши индекси: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</w:p>
    <w:p w:rsidR="00BB65BE" w:rsidRPr="00630ABA" w:rsidRDefault="00BB65BE" w:rsidP="00BB65BE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4"/>
        </w:rPr>
        <w:object w:dxaOrig="7220" w:dyaOrig="800">
          <v:shape id="_x0000_i1042" type="#_x0000_t75" style="width:360.75pt;height:39.75pt" o:ole="" fillcolor="window">
            <v:imagedata r:id="rId36" o:title=""/>
          </v:shape>
          <o:OLEObject Type="Embed" ProgID="Equation.3" ShapeID="_x0000_i1042" DrawAspect="Content" ObjectID="_1413618498" r:id="rId37"/>
        </w:object>
      </w:r>
    </w:p>
    <w:p w:rsidR="00BB65BE" w:rsidRPr="00630ABA" w:rsidRDefault="00BB65BE" w:rsidP="00BB65BE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энг арзонсотилган(150сўм,140сўм) картошка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 салмо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ининг ошиши (21,8%, 27,2%)ўртача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они 0,67%га пасайтирган.</w:t>
      </w:r>
    </w:p>
    <w:p w:rsidR="00BB65BE" w:rsidRPr="00630ABA" w:rsidRDefault="00BB65BE" w:rsidP="00BB65BE">
      <w:pPr>
        <w:pStyle w:val="21"/>
      </w:pPr>
      <w:r w:rsidRPr="00630ABA">
        <w:tab/>
        <w:t xml:space="preserve">Доимий ва таркиб силжиши индекслари ўзгарувчан таркибли индексни </w:t>
      </w:r>
      <w:r>
        <w:t>ҳ</w:t>
      </w:r>
      <w:r w:rsidRPr="00630ABA">
        <w:t>осилавий индекслари бўлганликлари сабабли уларнинг орасида тў</w:t>
      </w:r>
      <w:r>
        <w:t>ғ</w:t>
      </w:r>
      <w:r w:rsidRPr="00630ABA">
        <w:t>ри бо</w:t>
      </w:r>
      <w:r>
        <w:t>ғ</w:t>
      </w:r>
      <w:r w:rsidRPr="00630ABA">
        <w:t>ланиш мавжуд. Яъни:</w:t>
      </w:r>
    </w:p>
    <w:p w:rsidR="00BB65BE" w:rsidRPr="00630ABA" w:rsidRDefault="00BB65BE" w:rsidP="00BB65BE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64"/>
        </w:rPr>
        <w:object w:dxaOrig="6500" w:dyaOrig="1420">
          <v:shape id="_x0000_i1043" type="#_x0000_t75" style="width:324.75pt;height:71.25pt" o:ole="" fillcolor="window">
            <v:imagedata r:id="rId38" o:title=""/>
          </v:shape>
          <o:OLEObject Type="Embed" ProgID="Equation.3" ShapeID="_x0000_i1043" DrawAspect="Content" ObjectID="_1413618499" r:id="rId39"/>
        </w:object>
      </w:r>
    </w:p>
    <w:p w:rsidR="00BB65BE" w:rsidRPr="00630ABA" w:rsidRDefault="00BB65BE" w:rsidP="00BB65BE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уларга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ўзгариш киритилса:</w:t>
      </w:r>
    </w:p>
    <w:p w:rsidR="00BB65BE" w:rsidRPr="00630ABA" w:rsidRDefault="00BB65BE" w:rsidP="00BB65BE">
      <w:pPr>
        <w:pStyle w:val="a5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72"/>
          <w:sz w:val="20"/>
        </w:rPr>
        <w:object w:dxaOrig="6740" w:dyaOrig="1180">
          <v:shape id="_x0000_i1044" type="#_x0000_t75" style="width:336.75pt;height:59.25pt" o:ole="">
            <v:imagedata r:id="rId40" o:title=""/>
          </v:shape>
          <o:OLEObject Type="Embed" ProgID="Equation.3" ShapeID="_x0000_i1044" DrawAspect="Content" ObjectID="_1413618500" r:id="rId41"/>
        </w:object>
      </w:r>
    </w:p>
    <w:p w:rsidR="00BB65BE" w:rsidRPr="00630ABA" w:rsidRDefault="00BB65BE" w:rsidP="00BB65BE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оридаги формула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кўринишга келади:</w:t>
      </w:r>
    </w:p>
    <w:p w:rsidR="00BB65BE" w:rsidRPr="00630ABA" w:rsidRDefault="00BB65BE" w:rsidP="00BB65BE">
      <w:pPr>
        <w:pStyle w:val="a5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2"/>
          <w:sz w:val="20"/>
        </w:rPr>
        <w:object w:dxaOrig="2740" w:dyaOrig="800">
          <v:shape id="_x0000_i1045" type="#_x0000_t75" style="width:137.25pt;height:39.75pt" o:ole="" fillcolor="window">
            <v:imagedata r:id="rId42" o:title=""/>
          </v:shape>
          <o:OLEObject Type="Embed" ProgID="Equation.2" ShapeID="_x0000_i1045" DrawAspect="Content" ObjectID="_1413618501" r:id="rId43"/>
        </w:object>
      </w:r>
    </w:p>
    <w:p w:rsidR="00BB65BE" w:rsidRPr="00630ABA" w:rsidRDefault="00BB65BE" w:rsidP="00BB65BE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Мисолимизда </w:t>
      </w:r>
      <w:r w:rsidRPr="00630ABA">
        <w:rPr>
          <w:rFonts w:ascii="Bodo_uzb" w:hAnsi="Bodo_uzb"/>
          <w:position w:val="-18"/>
          <w:sz w:val="20"/>
        </w:rPr>
        <w:object w:dxaOrig="1420" w:dyaOrig="460">
          <v:shape id="_x0000_i1046" type="#_x0000_t75" style="width:71.25pt;height:23.25pt" o:ole="" fillcolor="window">
            <v:imagedata r:id="rId44" o:title=""/>
          </v:shape>
          <o:OLEObject Type="Embed" ProgID="Equation.2" ShapeID="_x0000_i1046" DrawAspect="Content" ObjectID="_1413618502" r:id="rId45"/>
        </w:object>
      </w:r>
    </w:p>
    <w:p w:rsidR="00BB65BE" w:rsidRPr="00630ABA" w:rsidRDefault="00BB65BE" w:rsidP="00BB65BE">
      <w:pPr>
        <w:pStyle w:val="a5"/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0,9326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0,934*0,9933</w:t>
      </w:r>
    </w:p>
    <w:p w:rsidR="00BB65BE" w:rsidRPr="00630ABA" w:rsidRDefault="00BB65BE" w:rsidP="00BB65BE">
      <w:pPr>
        <w:pStyle w:val="21"/>
      </w:pPr>
      <w:r w:rsidRPr="00630ABA">
        <w:tab/>
        <w:t xml:space="preserve"> Турли хил ма</w:t>
      </w:r>
      <w:r>
        <w:t>ҳ</w:t>
      </w:r>
      <w:r w:rsidRPr="00630ABA">
        <w:t>сулотлар йи</w:t>
      </w:r>
      <w:r>
        <w:t>ғ</w:t>
      </w:r>
      <w:r w:rsidRPr="00630ABA">
        <w:t>индиси бўйича ба</w:t>
      </w:r>
      <w:r>
        <w:t>ҳ</w:t>
      </w:r>
      <w:r w:rsidRPr="00630ABA">
        <w:t xml:space="preserve">онинг ўзгариши агрегат индекс, яъни доимий таркибли индекс ёрдамида ўрганилади. 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Айрим товарлар бўйича индивидуал индекслар тузишда </w:t>
      </w:r>
      <w:r w:rsidRPr="00630ABA">
        <w:rPr>
          <w:rFonts w:ascii="Bodo_uzb" w:hAnsi="Bodo_uzb"/>
          <w:sz w:val="28"/>
          <w:lang w:val="en-US"/>
        </w:rPr>
        <w:t>i</w:t>
      </w:r>
      <w:r w:rsidRPr="00630ABA">
        <w:rPr>
          <w:rFonts w:ascii="Bodo_uzb" w:hAnsi="Bodo_uzb"/>
          <w:sz w:val="28"/>
          <w:vertAlign w:val="subscript"/>
          <w:lang w:val="en-US"/>
        </w:rPr>
        <w:t>p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position w:val="-26"/>
          <w:lang w:val="en-US"/>
        </w:rPr>
        <w:object w:dxaOrig="360" w:dyaOrig="680">
          <v:shape id="_x0000_i1047" type="#_x0000_t75" style="width:18pt;height:33.75pt" o:ole="" fillcolor="window">
            <v:imagedata r:id="rId12" o:title=""/>
          </v:shape>
          <o:OLEObject Type="Embed" ProgID="Equation.2" ShapeID="_x0000_i1047" DrawAspect="Content" ObjectID="_1413618503" r:id="rId46"/>
        </w:object>
      </w:r>
      <w:r w:rsidRPr="00630ABA">
        <w:rPr>
          <w:rFonts w:ascii="Bodo_uzb" w:hAnsi="Bodo_uzb"/>
          <w:sz w:val="28"/>
        </w:rPr>
        <w:t xml:space="preserve"> яъни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исобот даври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 бўйича та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>осланади. Бу индексларни турли товарлар бўйича тузишда ўртача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 маъноси бўлинмайди. Шунинг учун турли хилдаги товарлар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 йи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индисини олиш учун уларни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ўшишга ёрдам берувчи кўрсаткич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ўлланилади (сифат белгиси учун, яъни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учун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дорий белги), лекин бу кўрсаткич таъсири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индексига таъсир этмаслик учун ўзгармас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олда олинади.</w:t>
      </w:r>
    </w:p>
    <w:p w:rsidR="00BB65BE" w:rsidRPr="00630ABA" w:rsidRDefault="00BB65BE" w:rsidP="00BB65BE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2"/>
          <w:lang w:val="en-US"/>
        </w:rPr>
        <w:object w:dxaOrig="1300" w:dyaOrig="800">
          <v:shape id="_x0000_i1048" type="#_x0000_t75" style="width:65.25pt;height:39.75pt" o:ole="" fillcolor="window">
            <v:imagedata r:id="rId47" o:title=""/>
          </v:shape>
          <o:OLEObject Type="Embed" ProgID="Equation.2" ShapeID="_x0000_i1048" DrawAspect="Content" ObjectID="_1413618504" r:id="rId48"/>
        </w:objec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Бу ерда,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дорий белги </w:t>
      </w:r>
      <w:r w:rsidRPr="00630ABA">
        <w:rPr>
          <w:rFonts w:ascii="Bodo_uzb" w:hAnsi="Bodo_uzb"/>
          <w:sz w:val="28"/>
          <w:lang w:val="en-US"/>
        </w:rPr>
        <w:t>q</w:t>
      </w:r>
      <w:r w:rsidRPr="00630ABA">
        <w:rPr>
          <w:rFonts w:ascii="Bodo_uzb" w:hAnsi="Bodo_uzb"/>
          <w:sz w:val="28"/>
        </w:rPr>
        <w:t xml:space="preserve"> базис даврда олиниб, унинг ўзгариши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индексига таъсир этмайди, лекин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оларни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ўшиш маънога эга бўлмаганлиги сабабли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онинг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дорга кўпайтмаси </w:t>
      </w:r>
      <w:r w:rsidRPr="00630ABA">
        <w:rPr>
          <w:rFonts w:ascii="Bodo_uzb" w:hAnsi="Bodo_uzb"/>
          <w:sz w:val="28"/>
          <w:lang w:val="en-US"/>
        </w:rPr>
        <w:t>pq</w:t>
      </w:r>
      <w:r w:rsidRPr="00630ABA">
        <w:rPr>
          <w:rFonts w:ascii="Bodo_uzb" w:hAnsi="Bodo_uzb"/>
          <w:sz w:val="28"/>
        </w:rPr>
        <w:t xml:space="preserve"> -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ийматни ифодалаб, уларнинг йи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индиси маънога эгадир. Бу 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орилаги индекс Лайспейрес индексидир. Шу индекснинг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кўриниши:</w:t>
      </w:r>
    </w:p>
    <w:p w:rsidR="00BB65BE" w:rsidRPr="00630ABA" w:rsidRDefault="00BB65BE" w:rsidP="00BB65BE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2"/>
          <w:lang w:val="en-US"/>
        </w:rPr>
        <w:object w:dxaOrig="1260" w:dyaOrig="800">
          <v:shape id="_x0000_i1049" type="#_x0000_t75" style="width:63pt;height:39.75pt" o:ole="" fillcolor="window">
            <v:imagedata r:id="rId49" o:title=""/>
          </v:shape>
          <o:OLEObject Type="Embed" ProgID="Equation.2" ShapeID="_x0000_i1049" DrawAspect="Content" ObjectID="_1413618505" r:id="rId50"/>
        </w:objec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Пааше индекси бўлиб, бу ерда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дорий белги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исобот даврида белгиланган.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Лайспейрес индекси истеъмол даражаси ўзгармас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олса,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ай даражада истеъмол харажати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исобот даврида базис даврга нисбатан ўзгаришини ифодалаб, истеъмол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индексини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исоблашда кенг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ўлланилади.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Пааше индекси эса товарлар харид этишга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 харажатлар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 шу товарни харид этишга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ўзгармаганда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анча харажат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илинишидан фар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ланишини кўрсатиб,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исобот даврида товарлар бўйича ўрганилади ва дефлятор тари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асида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ўлланилади. 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Ласпейрес индекси учун ўртача арифметик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индекси:</w:t>
      </w:r>
    </w:p>
    <w:p w:rsidR="00BB65BE" w:rsidRPr="00630ABA" w:rsidRDefault="00BB65BE" w:rsidP="00BB65BE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2"/>
          <w:lang w:val="en-US"/>
        </w:rPr>
        <w:object w:dxaOrig="1660" w:dyaOrig="820">
          <v:shape id="_x0000_i1050" type="#_x0000_t75" style="width:83.25pt;height:41.25pt" o:ole="" fillcolor="window">
            <v:imagedata r:id="rId51" o:title=""/>
          </v:shape>
          <o:OLEObject Type="Embed" ProgID="Equation.2" ShapeID="_x0000_i1050" DrawAspect="Content" ObjectID="_1413618506" r:id="rId52"/>
        </w:objec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Пааше индекси учун ўртача гармоник индекс: </w:t>
      </w:r>
    </w:p>
    <w:p w:rsidR="00BB65BE" w:rsidRPr="00630ABA" w:rsidRDefault="00BB65BE" w:rsidP="00BB65BE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62"/>
          <w:lang w:val="en-US"/>
        </w:rPr>
        <w:object w:dxaOrig="1700" w:dyaOrig="1100">
          <v:shape id="_x0000_i1051" type="#_x0000_t75" style="width:84.75pt;height:54.75pt" o:ole="">
            <v:imagedata r:id="rId53" o:title=""/>
          </v:shape>
          <o:OLEObject Type="Embed" ProgID="Equation.2" ShapeID="_x0000_i1051" DrawAspect="Content" ObjectID="_1413618507" r:id="rId54"/>
        </w:object>
      </w:r>
    </w:p>
    <w:p w:rsidR="00BB65BE" w:rsidRPr="00630ABA" w:rsidRDefault="00BB65BE" w:rsidP="00BB65BE">
      <w:pPr>
        <w:pStyle w:val="a5"/>
        <w:ind w:firstLine="72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Бу индексларни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исоблашда кўпинча айрим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сулотлар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 ва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оси бўйича маълумотлар тўплаш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ийинчилик ту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дирганлиги учун бу индексларга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ўшимча ишлов бериб, ўртача арифметик ва ўртача гармоник усуллар кўринишига келтирилади.</w:t>
      </w:r>
    </w:p>
    <w:p w:rsidR="00BB65BE" w:rsidRPr="00630ABA" w:rsidRDefault="00BB65BE" w:rsidP="00BB65BE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Бу индекслар турли товарлар таркиби бўйича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исоблангани учун улар орасида тенглик бўлмайди. Бу тенглик фа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ат бир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олатда, яъни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исобот ва базис даврларда харид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илинган товарлар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 ўзгармас бўлса бўлади.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Иккала давр товарлар ми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дорини ўртача салмо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тари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асида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индексини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исоблашни Эжуарт Маршал таклиф этган.</w:t>
      </w:r>
    </w:p>
    <w:p w:rsidR="00BB65BE" w:rsidRPr="00630ABA" w:rsidRDefault="00BB65BE" w:rsidP="00BB65BE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54"/>
          <w:lang w:val="en-US"/>
        </w:rPr>
        <w:object w:dxaOrig="1920" w:dyaOrig="1240">
          <v:shape id="_x0000_i1052" type="#_x0000_t75" style="width:96pt;height:62.25pt" o:ole="" fillcolor="window">
            <v:imagedata r:id="rId55" o:title=""/>
          </v:shape>
          <o:OLEObject Type="Embed" ProgID="Equation.2" ShapeID="_x0000_i1052" DrawAspect="Content" ObjectID="_1413618508" r:id="rId56"/>
        </w:object>
      </w:r>
    </w:p>
    <w:p w:rsidR="00BB65BE" w:rsidRPr="00630ABA" w:rsidRDefault="00BB65BE" w:rsidP="00BB65BE">
      <w:pPr>
        <w:pStyle w:val="a5"/>
        <w:ind w:firstLine="720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Бу усул камчилигини на базис, на жорий давр товар обороти акс эттирмайди, у нормалдир.</w:t>
      </w:r>
    </w:p>
    <w:p w:rsidR="00BB65BE" w:rsidRPr="00630ABA" w:rsidRDefault="00BB65BE" w:rsidP="00BB65BE">
      <w:pPr>
        <w:pStyle w:val="21"/>
      </w:pPr>
      <w:r w:rsidRPr="00630ABA">
        <w:tab/>
        <w:t>Яна бир и</w:t>
      </w:r>
      <w:r>
        <w:t>қ</w:t>
      </w:r>
      <w:r w:rsidRPr="00630ABA">
        <w:t xml:space="preserve">тисодчи </w:t>
      </w:r>
      <w:r>
        <w:t>қ</w:t>
      </w:r>
      <w:r w:rsidRPr="00630ABA">
        <w:t>уйидаги «идеал» Фишер индексини таклиф этган.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</w:p>
    <w:p w:rsidR="00BB65BE" w:rsidRPr="00630ABA" w:rsidRDefault="00BB65BE" w:rsidP="00BB65BE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18"/>
          <w:sz w:val="28"/>
        </w:rPr>
        <w:object w:dxaOrig="1860" w:dyaOrig="499">
          <v:shape id="_x0000_i1053" type="#_x0000_t75" style="width:93pt;height:24.75pt" o:ole="">
            <v:imagedata r:id="rId57" o:title=""/>
          </v:shape>
          <o:OLEObject Type="Embed" ProgID="Equation.3" ShapeID="_x0000_i1053" DrawAspect="Content" ObjectID="_1413618509" r:id="rId58"/>
        </w:object>
      </w:r>
    </w:p>
    <w:p w:rsidR="00BB65BE" w:rsidRPr="00630ABA" w:rsidRDefault="00BB65BE" w:rsidP="00BB65BE">
      <w:pPr>
        <w:rPr>
          <w:rFonts w:ascii="Bodo_uzb" w:hAnsi="Bodo_uzb"/>
        </w:rPr>
      </w:pPr>
    </w:p>
    <w:p w:rsidR="00BB65BE" w:rsidRPr="00630ABA" w:rsidRDefault="00BB65BE" w:rsidP="00BB65BE">
      <w:pPr>
        <w:jc w:val="center"/>
        <w:rPr>
          <w:rFonts w:ascii="Bodo_uzb" w:hAnsi="Bodo_uzb"/>
          <w:b/>
          <w:sz w:val="28"/>
        </w:rPr>
      </w:pPr>
      <w:r w:rsidRPr="00630ABA">
        <w:rPr>
          <w:rFonts w:ascii="Bodo_uzb" w:hAnsi="Bodo_uzb"/>
          <w:b/>
          <w:sz w:val="28"/>
        </w:rPr>
        <w:t>4.5. Ин</w:t>
      </w:r>
      <w:r>
        <w:rPr>
          <w:rFonts w:ascii="Bodo_uzb" w:hAnsi="Bodo_uzb"/>
          <w:b/>
          <w:sz w:val="28"/>
        </w:rPr>
        <w:t>қ</w:t>
      </w:r>
      <w:r w:rsidRPr="00630ABA">
        <w:rPr>
          <w:rFonts w:ascii="Bodo_uzb" w:hAnsi="Bodo_uzb"/>
          <w:b/>
          <w:sz w:val="28"/>
        </w:rPr>
        <w:t>ироз даражаси ва динамикасини ба</w:t>
      </w:r>
      <w:r>
        <w:rPr>
          <w:rFonts w:ascii="Bodo_uzb" w:hAnsi="Bodo_uzb"/>
          <w:b/>
          <w:sz w:val="28"/>
        </w:rPr>
        <w:t>ҳ</w:t>
      </w:r>
      <w:r w:rsidRPr="00630ABA">
        <w:rPr>
          <w:rFonts w:ascii="Bodo_uzb" w:hAnsi="Bodo_uzb"/>
          <w:b/>
          <w:sz w:val="28"/>
        </w:rPr>
        <w:t>олаш</w:t>
      </w:r>
    </w:p>
    <w:p w:rsidR="00BB65BE" w:rsidRPr="00630ABA" w:rsidRDefault="00BB65BE" w:rsidP="00BB65BE">
      <w:pPr>
        <w:jc w:val="center"/>
        <w:rPr>
          <w:rFonts w:ascii="Bodo_uzb" w:hAnsi="Bodo_uzb"/>
          <w:b/>
          <w:sz w:val="28"/>
        </w:rPr>
      </w:pPr>
    </w:p>
    <w:p w:rsidR="00BB65BE" w:rsidRPr="00630ABA" w:rsidRDefault="00BB65BE" w:rsidP="00BB65BE">
      <w:pPr>
        <w:pStyle w:val="a5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Давлат 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тисодиёти ривожланишига 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ироз даражаси ёрдамида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таъриф бериш мумкин. Ривожланган давлатларда 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ироз даражаси паст бўлиб,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деярли нисбатан кам ўзгаради. Лекин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даражасининг ўсиши ва 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ироз даражасининг ўсиши тушунчалари бир хил эмас, чунки ю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ори сифатли товар ва хизматларнинг истеъмоли салмо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 ошиши ўртача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ўсишига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таъсир кўрсатади.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Жа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он амалиётида 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ироз даражасини ўрганиш учун икки кўрсаткичдан фойдаланилади. Биринчиси, истеъмол бозоридаги 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ироз даражасининг истеъмол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индекси:</w:t>
      </w:r>
    </w:p>
    <w:p w:rsidR="00BB65BE" w:rsidRPr="00630ABA" w:rsidRDefault="00BB65BE" w:rsidP="00BB65BE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2"/>
        </w:rPr>
        <w:object w:dxaOrig="2700" w:dyaOrig="800">
          <v:shape id="_x0000_i1054" type="#_x0000_t75" style="width:135pt;height:39.75pt" o:ole="" fillcolor="window">
            <v:imagedata r:id="rId59" o:title=""/>
          </v:shape>
          <o:OLEObject Type="Embed" ProgID="Equation.2" ShapeID="_x0000_i1054" DrawAspect="Content" ObjectID="_1413618510" r:id="rId60"/>
        </w:object>
      </w:r>
    </w:p>
    <w:p w:rsidR="00BB65BE" w:rsidRPr="00630ABA" w:rsidRDefault="00BB65BE" w:rsidP="00BB65BE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Иккинчиси, ялпи ички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 дефлятори, бу кўрсаткич ўз ичига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оли истеъмол товарлари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 ўзгаришидан таш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ари, яъни давлат э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тиёжида ишлатиладиган инвестиция экспорт, импортни товар ва хизматлар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оси ўзгаришини, чунончи, барча ноз-неъматлар ва хизмат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олари </w:t>
      </w:r>
      <w:r w:rsidRPr="00630ABA">
        <w:rPr>
          <w:rFonts w:ascii="Bodo_uzb" w:hAnsi="Bodo_uzb"/>
          <w:sz w:val="28"/>
        </w:rPr>
        <w:lastRenderedPageBreak/>
        <w:t>ўзгаришини ўз ичига олади. Ялпи ички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 дефлятори (ЯИМД) Пааше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индекси ёрдамида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исобланади:</w:t>
      </w:r>
    </w:p>
    <w:p w:rsidR="00BB65BE" w:rsidRPr="00630ABA" w:rsidRDefault="00BB65BE" w:rsidP="00BB65BE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34"/>
        </w:rPr>
        <w:object w:dxaOrig="5060" w:dyaOrig="800">
          <v:shape id="_x0000_i1055" type="#_x0000_t75" style="width:252.75pt;height:39.75pt" o:ole="">
            <v:imagedata r:id="rId61" o:title=""/>
          </v:shape>
          <o:OLEObject Type="Embed" ProgID="Equation.3" ShapeID="_x0000_i1055" DrawAspect="Content" ObjectID="_1413618511" r:id="rId62"/>
        </w:object>
      </w:r>
    </w:p>
    <w:p w:rsidR="00BB65BE" w:rsidRPr="00630ABA" w:rsidRDefault="00BB65BE" w:rsidP="00BB65BE">
      <w:pPr>
        <w:ind w:firstLine="720"/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Бу кўрсаткични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исоблашда аввал ялпи ички 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сулот,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ёки физик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 индекси ёрдамида олдинги йил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осига пировард истеъмол усули ёрдамида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айта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оланиб, кейин Пааше усули бўйича занжирсимон индексларнинг кўпайтмаси ёрдамида базисли (керак бўлган йилга нисбатан)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илади.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ироз динамикасини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оловчи асосий кўрсаткич, 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ироз нормаси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исобланади:</w:t>
      </w:r>
    </w:p>
    <w:p w:rsidR="00BB65BE" w:rsidRPr="00630ABA" w:rsidRDefault="00BB65BE" w:rsidP="00BB65BE">
      <w:pPr>
        <w:jc w:val="center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28"/>
        </w:rPr>
        <w:object w:dxaOrig="1300" w:dyaOrig="700">
          <v:shape id="_x0000_i1056" type="#_x0000_t75" style="width:65.25pt;height:35.25pt" o:ole="">
            <v:imagedata r:id="rId63" o:title=""/>
          </v:shape>
          <o:OLEObject Type="Embed" ProgID="Equation.2" ShapeID="_x0000_i1056" DrawAspect="Content" ObjectID="_1413618512" r:id="rId64"/>
        </w:objec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  <w:lang w:val="en-US"/>
        </w:rPr>
        <w:t>I</w:t>
      </w:r>
      <w:r w:rsidRPr="00630ABA">
        <w:rPr>
          <w:rFonts w:ascii="Bodo_uzb" w:hAnsi="Bodo_uzb"/>
          <w:sz w:val="28"/>
          <w:vertAlign w:val="subscript"/>
          <w:lang w:val="en-US"/>
        </w:rPr>
        <w:t>t</w:t>
      </w:r>
      <w:r w:rsidRPr="00630ABA">
        <w:rPr>
          <w:rFonts w:ascii="Bodo_uzb" w:hAnsi="Bodo_uzb"/>
          <w:sz w:val="28"/>
        </w:rPr>
        <w:t xml:space="preserve">; </w:t>
      </w:r>
      <w:r w:rsidRPr="00630ABA">
        <w:rPr>
          <w:rFonts w:ascii="Bodo_uzb" w:hAnsi="Bodo_uzb"/>
          <w:sz w:val="28"/>
          <w:lang w:val="en-US"/>
        </w:rPr>
        <w:t>I</w:t>
      </w:r>
      <w:r w:rsidRPr="00630ABA">
        <w:rPr>
          <w:rFonts w:ascii="Bodo_uzb" w:hAnsi="Bodo_uzb"/>
          <w:sz w:val="28"/>
          <w:vertAlign w:val="subscript"/>
          <w:lang w:val="en-US"/>
        </w:rPr>
        <w:t>t</w:t>
      </w:r>
      <w:r w:rsidRPr="00630ABA">
        <w:rPr>
          <w:rFonts w:ascii="Bodo_uzb" w:hAnsi="Bodo_uzb"/>
          <w:sz w:val="28"/>
          <w:vertAlign w:val="subscript"/>
        </w:rPr>
        <w:t>-1</w:t>
      </w:r>
      <w:r w:rsidRPr="00630ABA">
        <w:rPr>
          <w:rFonts w:ascii="Bodo_uzb" w:hAnsi="Bodo_uzb"/>
          <w:sz w:val="28"/>
        </w:rPr>
        <w:t xml:space="preserve"> – </w:t>
      </w:r>
      <w:r w:rsidRPr="00630ABA">
        <w:rPr>
          <w:rFonts w:ascii="Bodo_uzb" w:hAnsi="Bodo_uzb"/>
          <w:sz w:val="28"/>
          <w:lang w:val="en-US"/>
        </w:rPr>
        <w:t>t</w:t>
      </w:r>
      <w:r w:rsidRPr="00630ABA">
        <w:rPr>
          <w:rFonts w:ascii="Bodo_uzb" w:hAnsi="Bodo_uzb"/>
          <w:sz w:val="28"/>
        </w:rPr>
        <w:t xml:space="preserve"> даврда ва ундан олдинги даврдаги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индекси. Бу кўрсаткич </w:t>
      </w:r>
      <w:r w:rsidRPr="00630ABA">
        <w:rPr>
          <w:rFonts w:ascii="Bodo_uzb" w:hAnsi="Bodo_uzb"/>
          <w:sz w:val="28"/>
          <w:lang w:val="en-US"/>
        </w:rPr>
        <w:t>t</w:t>
      </w:r>
      <w:r w:rsidRPr="00630ABA">
        <w:rPr>
          <w:rFonts w:ascii="Bodo_uzb" w:hAnsi="Bodo_uzb"/>
          <w:sz w:val="28"/>
        </w:rPr>
        <w:t xml:space="preserve"> даврда 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ироз даражаси неча фоизга ўзгшаришини ифодалайди.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Бирдан тў</w:t>
      </w:r>
      <w:r>
        <w:rPr>
          <w:rFonts w:ascii="Bodo_uzb" w:hAnsi="Bodo_uzb"/>
          <w:sz w:val="28"/>
        </w:rPr>
        <w:t>ққ</w:t>
      </w:r>
      <w:r w:rsidRPr="00630ABA">
        <w:rPr>
          <w:rFonts w:ascii="Bodo_uzb" w:hAnsi="Bodo_uzb"/>
          <w:sz w:val="28"/>
        </w:rPr>
        <w:t>из фоизгача инфляция даражаси – судралувчи инфляция даражаси, 10% -99% гача инфляция даражаси - югурувчи 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ироз, дейилади.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тисодиётнинг айрим секторлар бўйича 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ироз даражасини ўрганиш ма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садида пул бирлигини сотиб олиш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обилияти индексидан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 фойдаланади. Бу кўрсаткич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ўзгаришига тескари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бўлиб,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пасайиши пул бирлигининг сотиб олиш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обилияти ўсишини ифодалайди.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Жорий даврда бошлан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ич даврдагига нисбатан 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ирознинг ўсиш суръати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уйидаги усулда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исобланади:</w:t>
      </w:r>
    </w:p>
    <w:p w:rsidR="00BB65BE" w:rsidRPr="00630ABA" w:rsidRDefault="00BB65BE" w:rsidP="00BB65BE">
      <w:pPr>
        <w:tabs>
          <w:tab w:val="left" w:pos="72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10"/>
        </w:rPr>
        <w:object w:dxaOrig="180" w:dyaOrig="340">
          <v:shape id="_x0000_i1057" type="#_x0000_t75" style="width:9pt;height:17.25pt" o:ole="">
            <v:imagedata r:id="rId16" o:title=""/>
          </v:shape>
          <o:OLEObject Type="Embed" ProgID="Equation.2" ShapeID="_x0000_i1057" DrawAspect="Content" ObjectID="_1413618513" r:id="rId65"/>
        </w:object>
      </w:r>
      <w:r w:rsidRPr="00630ABA">
        <w:rPr>
          <w:rFonts w:ascii="Bodo_uzb" w:hAnsi="Bodo_uzb"/>
          <w:sz w:val="28"/>
        </w:rPr>
        <w:tab/>
        <w:t>1. Т</w:t>
      </w:r>
      <w:r w:rsidRPr="00630ABA">
        <w:rPr>
          <w:rFonts w:ascii="Bodo_uzb" w:hAnsi="Bodo_uzb"/>
          <w:sz w:val="28"/>
          <w:vertAlign w:val="subscript"/>
        </w:rPr>
        <w:t>ин</w:t>
      </w:r>
      <w:r>
        <w:rPr>
          <w:rFonts w:ascii="Bodo_uzb" w:hAnsi="Bodo_uzb"/>
          <w:sz w:val="28"/>
          <w:vertAlign w:val="subscript"/>
        </w:rPr>
        <w:t>қ</w:t>
      </w:r>
      <w:r w:rsidRPr="00630ABA">
        <w:rPr>
          <w:rFonts w:ascii="Bodo_uzb" w:hAnsi="Bodo_uzb"/>
          <w:sz w:val="28"/>
          <w:vertAlign w:val="subscript"/>
        </w:rPr>
        <w:t>ироз</w:t>
      </w:r>
      <w:r w:rsidRPr="00630ABA">
        <w:rPr>
          <w:rFonts w:ascii="Bodo_uzb" w:hAnsi="Bodo_uzb"/>
          <w:sz w:val="28"/>
        </w:rPr>
        <w:sym w:font="Symbol" w:char="F03D"/>
      </w:r>
      <w:r w:rsidRPr="00630ABA">
        <w:rPr>
          <w:rFonts w:ascii="Bodo_uzb" w:hAnsi="Bodo_uzb"/>
          <w:sz w:val="28"/>
        </w:rPr>
        <w:t>(бошлан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ич сўмни сотиб олиш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обилияти - 1)</w:t>
      </w:r>
      <w:r w:rsidRPr="00630ABA">
        <w:rPr>
          <w:rFonts w:ascii="Bodo_uzb" w:hAnsi="Bodo_uzb"/>
          <w:sz w:val="28"/>
        </w:rPr>
        <w:sym w:font="Symbol" w:char="F02A"/>
      </w:r>
      <w:r w:rsidRPr="00630ABA">
        <w:rPr>
          <w:rFonts w:ascii="Bodo_uzb" w:hAnsi="Bodo_uzb"/>
          <w:sz w:val="28"/>
        </w:rPr>
        <w:t>100</w:t>
      </w:r>
    </w:p>
    <w:p w:rsidR="00BB65BE" w:rsidRPr="00630ABA" w:rsidRDefault="00BB65BE" w:rsidP="00BB65BE">
      <w:pPr>
        <w:tabs>
          <w:tab w:val="left" w:pos="72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10"/>
        </w:rPr>
        <w:object w:dxaOrig="180" w:dyaOrig="340">
          <v:shape id="_x0000_i1058" type="#_x0000_t75" style="width:9pt;height:17.25pt" o:ole="">
            <v:imagedata r:id="rId16" o:title=""/>
          </v:shape>
          <o:OLEObject Type="Embed" ProgID="Equation.2" ShapeID="_x0000_i1058" DrawAspect="Content" ObjectID="_1413618514" r:id="rId66"/>
        </w:object>
      </w:r>
      <w:r w:rsidRPr="00630ABA">
        <w:rPr>
          <w:rFonts w:ascii="Bodo_uzb" w:hAnsi="Bodo_uzb"/>
          <w:sz w:val="28"/>
        </w:rPr>
        <w:tab/>
        <w:t>2. Т</w:t>
      </w:r>
      <w:r w:rsidRPr="00630ABA">
        <w:rPr>
          <w:rFonts w:ascii="Bodo_uzb" w:hAnsi="Bodo_uzb"/>
          <w:sz w:val="28"/>
          <w:vertAlign w:val="subscript"/>
        </w:rPr>
        <w:t>ин</w:t>
      </w:r>
      <w:r>
        <w:rPr>
          <w:rFonts w:ascii="Bodo_uzb" w:hAnsi="Bodo_uzb"/>
          <w:sz w:val="28"/>
          <w:vertAlign w:val="subscript"/>
        </w:rPr>
        <w:t>қ</w:t>
      </w:r>
      <w:r w:rsidRPr="00630ABA">
        <w:rPr>
          <w:rFonts w:ascii="Bodo_uzb" w:hAnsi="Bodo_uzb"/>
          <w:sz w:val="28"/>
          <w:vertAlign w:val="subscript"/>
        </w:rPr>
        <w:t>ироз</w:t>
      </w:r>
      <w:r w:rsidRPr="00630ABA">
        <w:rPr>
          <w:rFonts w:ascii="Bodo_uzb" w:hAnsi="Bodo_uzb"/>
          <w:sz w:val="28"/>
        </w:rPr>
        <w:sym w:font="Symbol" w:char="F03D"/>
      </w:r>
      <w:r w:rsidRPr="00630ABA">
        <w:rPr>
          <w:rFonts w:ascii="Bodo_uzb" w:hAnsi="Bodo_uzb"/>
          <w:sz w:val="28"/>
        </w:rPr>
        <w:t>(1 - бошлан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ич сўмни сотиб олиш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обилияти) </w:t>
      </w:r>
      <w:r w:rsidRPr="00630ABA">
        <w:rPr>
          <w:rFonts w:ascii="Bodo_uzb" w:hAnsi="Bodo_uzb"/>
          <w:sz w:val="28"/>
        </w:rPr>
        <w:sym w:font="Symbol" w:char="F02A"/>
      </w:r>
      <w:r w:rsidRPr="00630ABA">
        <w:rPr>
          <w:rFonts w:ascii="Bodo_uzb" w:hAnsi="Bodo_uzb"/>
          <w:sz w:val="28"/>
        </w:rPr>
        <w:t>100</w:t>
      </w:r>
      <w:r w:rsidRPr="00630ABA">
        <w:rPr>
          <w:rFonts w:ascii="Bodo_uzb" w:hAnsi="Bodo_uzb"/>
          <w:sz w:val="28"/>
        </w:rPr>
        <w:sym w:font="Symbol" w:char="F02F"/>
      </w:r>
      <w:r w:rsidRPr="00630ABA">
        <w:rPr>
          <w:rFonts w:ascii="Bodo_uzb" w:hAnsi="Bodo_uzb"/>
          <w:sz w:val="28"/>
        </w:rPr>
        <w:t xml:space="preserve">(жорий сўмни сотиб олиш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обилияти)</w:t>
      </w:r>
    </w:p>
    <w:p w:rsidR="00BB65BE" w:rsidRPr="00630ABA" w:rsidRDefault="00BB65BE" w:rsidP="00BB65BE">
      <w:pPr>
        <w:tabs>
          <w:tab w:val="left" w:pos="72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ироз пул массаси товар билан таъминланмаганлиги асосчиси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исобланади. Муомаладаги пул ва унинг айланиш тезлиги пул массасига таъсир кўрсатади. Пулнинг айланиш тезлиги сустлашиши, пул массасининг нисбий ўсиши назарий жи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атдан 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ирозга олиб келмайди. Лекин амалиётда товар билан таъминланмаган харидорнинг пули кўпайиши уни тезро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 ишлатишга, бу эса пулнинг айланиш тезлигига олиб келиб, 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ирозни кучайтиради.</w:t>
      </w:r>
    </w:p>
    <w:p w:rsidR="00BB65BE" w:rsidRPr="00630ABA" w:rsidRDefault="00BB65BE" w:rsidP="00BB65BE">
      <w:pPr>
        <w:tabs>
          <w:tab w:val="left" w:pos="72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Демак, агар пул массаси 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ирозга олиб келувчи биринчи омил бўлса, иккинчи омил товар массаси, унинг физик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 ва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оси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исобланади. Одатда, товар массаси ва пул массаси мувозанатга интилиши, товар массасининг ўртача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оси, товарнинг физик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ажми муомаладаги пул массаси айланиш тезлиги ёрдамида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ланади. Буни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 масала ёрдамида кўриб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амиз:</w:t>
      </w:r>
    </w:p>
    <w:p w:rsidR="00BB65BE" w:rsidRPr="00630ABA" w:rsidRDefault="00BB65BE" w:rsidP="00BB65BE">
      <w:pPr>
        <w:tabs>
          <w:tab w:val="left" w:pos="72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10"/>
        </w:rPr>
        <w:object w:dxaOrig="180" w:dyaOrig="340">
          <v:shape id="_x0000_i1059" type="#_x0000_t75" style="width:9pt;height:17.25pt" o:ole="">
            <v:imagedata r:id="rId16" o:title=""/>
          </v:shape>
          <o:OLEObject Type="Embed" ProgID="Equation.2" ShapeID="_x0000_i1059" DrawAspect="Content" ObjectID="_1413618515" r:id="rId67"/>
        </w:object>
      </w:r>
      <w:r w:rsidRPr="00630ABA">
        <w:rPr>
          <w:rFonts w:ascii="Bodo_uzb" w:hAnsi="Bodo_uzb"/>
          <w:sz w:val="28"/>
        </w:rPr>
        <w:t xml:space="preserve">Пул массасининг динамикаси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уйидагича:</w:t>
      </w:r>
    </w:p>
    <w:p w:rsidR="00BB65BE" w:rsidRPr="00630ABA" w:rsidRDefault="00BB65BE" w:rsidP="00BB65BE">
      <w:pPr>
        <w:tabs>
          <w:tab w:val="left" w:pos="72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position w:val="-10"/>
        </w:rPr>
        <w:object w:dxaOrig="180" w:dyaOrig="340">
          <v:shape id="_x0000_i1060" type="#_x0000_t75" style="width:9pt;height:17.25pt" o:ole="">
            <v:imagedata r:id="rId16" o:title=""/>
          </v:shape>
          <o:OLEObject Type="Embed" ProgID="Equation.2" ShapeID="_x0000_i1060" DrawAspect="Content" ObjectID="_1413618516" r:id="rId68"/>
        </w:object>
      </w:r>
    </w:p>
    <w:tbl>
      <w:tblPr>
        <w:tblW w:w="0" w:type="auto"/>
        <w:tblInd w:w="3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980"/>
        <w:gridCol w:w="1800"/>
        <w:gridCol w:w="1903"/>
      </w:tblGrid>
      <w:tr w:rsidR="00BB65BE" w:rsidRPr="00630ABA" w:rsidTr="00B00D0E">
        <w:tblPrEx>
          <w:tblCellMar>
            <w:top w:w="0" w:type="dxa"/>
            <w:bottom w:w="0" w:type="dxa"/>
          </w:tblCellMar>
        </w:tblPrEx>
        <w:tc>
          <w:tcPr>
            <w:tcW w:w="3528" w:type="dxa"/>
          </w:tcPr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Бирламчи маълумотлар, млрд. сўм</w:t>
            </w:r>
          </w:p>
        </w:tc>
        <w:tc>
          <w:tcPr>
            <w:tcW w:w="1980" w:type="dxa"/>
          </w:tcPr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Бошлан</w:t>
            </w:r>
            <w:r>
              <w:rPr>
                <w:rFonts w:ascii="Bodo_uzb" w:hAnsi="Bodo_uzb"/>
                <w:sz w:val="28"/>
              </w:rPr>
              <w:t>ғ</w:t>
            </w:r>
            <w:r w:rsidRPr="00630ABA">
              <w:rPr>
                <w:rFonts w:ascii="Bodo_uzb" w:hAnsi="Bodo_uzb"/>
                <w:sz w:val="28"/>
              </w:rPr>
              <w:t>ич давр</w:t>
            </w:r>
          </w:p>
        </w:tc>
        <w:tc>
          <w:tcPr>
            <w:tcW w:w="1800" w:type="dxa"/>
          </w:tcPr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Жорий давр</w:t>
            </w:r>
          </w:p>
        </w:tc>
        <w:tc>
          <w:tcPr>
            <w:tcW w:w="1903" w:type="dxa"/>
          </w:tcPr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Ўсиш суръати</w:t>
            </w:r>
          </w:p>
        </w:tc>
      </w:tr>
      <w:tr w:rsidR="00BB65BE" w:rsidRPr="00630ABA" w:rsidTr="00B00D0E">
        <w:tblPrEx>
          <w:tblCellMar>
            <w:top w:w="0" w:type="dxa"/>
            <w:bottom w:w="0" w:type="dxa"/>
          </w:tblCellMar>
        </w:tblPrEx>
        <w:tc>
          <w:tcPr>
            <w:tcW w:w="3528" w:type="dxa"/>
          </w:tcPr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Пул массаси: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Давр бошида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Давр охирида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Ўртача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ЯИМ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Жорий ба</w:t>
            </w:r>
            <w:r>
              <w:rPr>
                <w:rFonts w:ascii="Bodo_uzb" w:hAnsi="Bodo_uzb"/>
                <w:sz w:val="28"/>
              </w:rPr>
              <w:t>ҳ</w:t>
            </w:r>
            <w:r w:rsidRPr="00630ABA">
              <w:rPr>
                <w:rFonts w:ascii="Bodo_uzb" w:hAnsi="Bodo_uzb"/>
                <w:sz w:val="28"/>
              </w:rPr>
              <w:t>ода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Доимий бошглан</w:t>
            </w:r>
            <w:r>
              <w:rPr>
                <w:rFonts w:ascii="Bodo_uzb" w:hAnsi="Bodo_uzb"/>
                <w:sz w:val="28"/>
              </w:rPr>
              <w:t>ғ</w:t>
            </w:r>
            <w:r w:rsidRPr="00630ABA">
              <w:rPr>
                <w:rFonts w:ascii="Bodo_uzb" w:hAnsi="Bodo_uzb"/>
                <w:sz w:val="28"/>
              </w:rPr>
              <w:t>ич давр ба</w:t>
            </w:r>
            <w:r>
              <w:rPr>
                <w:rFonts w:ascii="Bodo_uzb" w:hAnsi="Bodo_uzb"/>
                <w:sz w:val="28"/>
              </w:rPr>
              <w:t>ҳ</w:t>
            </w:r>
            <w:r w:rsidRPr="00630ABA">
              <w:rPr>
                <w:rFonts w:ascii="Bodo_uzb" w:hAnsi="Bodo_uzb"/>
                <w:sz w:val="28"/>
              </w:rPr>
              <w:t>осида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</w:p>
        </w:tc>
        <w:tc>
          <w:tcPr>
            <w:tcW w:w="1980" w:type="dxa"/>
          </w:tcPr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47,25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77,05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62,15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91,1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91,0</w:t>
            </w:r>
          </w:p>
        </w:tc>
        <w:tc>
          <w:tcPr>
            <w:tcW w:w="1800" w:type="dxa"/>
          </w:tcPr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77,05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566,4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321,7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1145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75</w:t>
            </w:r>
          </w:p>
        </w:tc>
        <w:tc>
          <w:tcPr>
            <w:tcW w:w="1903" w:type="dxa"/>
          </w:tcPr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1,63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7,35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5,177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12,6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  <w:r w:rsidRPr="00630ABA">
              <w:rPr>
                <w:rFonts w:ascii="Bodo_uzb" w:hAnsi="Bodo_uzb"/>
                <w:sz w:val="28"/>
              </w:rPr>
              <w:t>0,824</w:t>
            </w:r>
          </w:p>
          <w:p w:rsidR="00BB65BE" w:rsidRPr="00630ABA" w:rsidRDefault="00BB65BE" w:rsidP="00B00D0E">
            <w:pPr>
              <w:tabs>
                <w:tab w:val="left" w:pos="720"/>
              </w:tabs>
              <w:jc w:val="both"/>
              <w:rPr>
                <w:rFonts w:ascii="Bodo_uzb" w:hAnsi="Bodo_uzb"/>
                <w:sz w:val="28"/>
              </w:rPr>
            </w:pPr>
          </w:p>
        </w:tc>
      </w:tr>
    </w:tbl>
    <w:p w:rsidR="00BB65BE" w:rsidRPr="00630ABA" w:rsidRDefault="00BB65BE" w:rsidP="00BB65BE">
      <w:pPr>
        <w:tabs>
          <w:tab w:val="left" w:pos="720"/>
        </w:tabs>
        <w:jc w:val="both"/>
        <w:rPr>
          <w:rFonts w:ascii="Bodo_uzb" w:hAnsi="Bodo_uzb"/>
          <w:sz w:val="28"/>
        </w:rPr>
      </w:pPr>
    </w:p>
    <w:p w:rsidR="00BB65BE" w:rsidRPr="00630ABA" w:rsidRDefault="00BB65BE" w:rsidP="00BB65BE">
      <w:pPr>
        <w:tabs>
          <w:tab w:val="left" w:pos="72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Бу ерда: ЯИМ дефлятори</w:t>
      </w:r>
      <w:r w:rsidRPr="00630ABA">
        <w:rPr>
          <w:rFonts w:ascii="Bodo_uzb" w:hAnsi="Bodo_uzb"/>
          <w:sz w:val="28"/>
        </w:rPr>
        <w:sym w:font="Symbol" w:char="F03D"/>
      </w:r>
      <w:r w:rsidRPr="00630ABA">
        <w:rPr>
          <w:rFonts w:ascii="Bodo_uzb" w:hAnsi="Bodo_uzb"/>
          <w:sz w:val="28"/>
        </w:rPr>
        <w:t>1145</w:t>
      </w:r>
      <w:r w:rsidRPr="00630ABA">
        <w:rPr>
          <w:rFonts w:ascii="Bodo_uzb" w:hAnsi="Bodo_uzb"/>
          <w:sz w:val="28"/>
        </w:rPr>
        <w:sym w:font="Symbol" w:char="F02F"/>
      </w:r>
      <w:r w:rsidRPr="00630ABA">
        <w:rPr>
          <w:rFonts w:ascii="Bodo_uzb" w:hAnsi="Bodo_uzb"/>
          <w:sz w:val="28"/>
        </w:rPr>
        <w:t>75</w:t>
      </w:r>
      <w:r w:rsidRPr="00630ABA">
        <w:rPr>
          <w:rFonts w:ascii="Bodo_uzb" w:hAnsi="Bodo_uzb"/>
          <w:sz w:val="28"/>
        </w:rPr>
        <w:sym w:font="Symbol" w:char="F03D"/>
      </w:r>
      <w:r w:rsidRPr="00630ABA">
        <w:rPr>
          <w:rFonts w:ascii="Bodo_uzb" w:hAnsi="Bodo_uzb"/>
          <w:sz w:val="28"/>
        </w:rPr>
        <w:t>15,37;</w:t>
      </w:r>
    </w:p>
    <w:p w:rsidR="00BB65BE" w:rsidRPr="00630ABA" w:rsidRDefault="00BB65BE" w:rsidP="00BB65BE">
      <w:pPr>
        <w:tabs>
          <w:tab w:val="left" w:pos="72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ироз (15,27-1)</w:t>
      </w:r>
      <w:r w:rsidRPr="00630ABA">
        <w:rPr>
          <w:rFonts w:ascii="Bodo_uzb" w:hAnsi="Bodo_uzb"/>
          <w:sz w:val="28"/>
        </w:rPr>
        <w:sym w:font="Symbol" w:char="F02A"/>
      </w:r>
      <w:r w:rsidRPr="00630ABA">
        <w:rPr>
          <w:rFonts w:ascii="Bodo_uzb" w:hAnsi="Bodo_uzb"/>
          <w:sz w:val="28"/>
        </w:rPr>
        <w:t>100</w:t>
      </w:r>
      <w:r w:rsidRPr="00630ABA">
        <w:rPr>
          <w:rFonts w:ascii="Bodo_uzb" w:hAnsi="Bodo_uzb"/>
          <w:sz w:val="28"/>
        </w:rPr>
        <w:sym w:font="Symbol" w:char="F03D"/>
      </w:r>
      <w:r w:rsidRPr="00630ABA">
        <w:rPr>
          <w:rFonts w:ascii="Bodo_uzb" w:hAnsi="Bodo_uzb"/>
          <w:sz w:val="28"/>
        </w:rPr>
        <w:t>1427%;</w:t>
      </w:r>
    </w:p>
    <w:p w:rsidR="00BB65BE" w:rsidRPr="00630ABA" w:rsidRDefault="00BB65BE" w:rsidP="00BB65BE">
      <w:pPr>
        <w:tabs>
          <w:tab w:val="left" w:pos="72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Пул массасининг айланиш сони</w:t>
      </w:r>
      <w:r w:rsidRPr="00630ABA">
        <w:rPr>
          <w:rFonts w:ascii="Bodo_uzb" w:hAnsi="Bodo_uzb"/>
          <w:sz w:val="28"/>
        </w:rPr>
        <w:sym w:font="Symbol" w:char="F03D"/>
      </w:r>
      <w:r w:rsidRPr="00630ABA">
        <w:rPr>
          <w:rFonts w:ascii="Bodo_uzb" w:hAnsi="Bodo_uzb"/>
          <w:sz w:val="28"/>
        </w:rPr>
        <w:t>ЯИМ:ўртача пул массаси;</w:t>
      </w:r>
    </w:p>
    <w:p w:rsidR="00BB65BE" w:rsidRPr="00630ABA" w:rsidRDefault="00BB65BE" w:rsidP="00BB65BE">
      <w:pPr>
        <w:tabs>
          <w:tab w:val="left" w:pos="72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Бошлан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ич давр</w:t>
      </w:r>
      <w:r w:rsidRPr="00630ABA">
        <w:rPr>
          <w:rFonts w:ascii="Bodo_uzb" w:hAnsi="Bodo_uzb"/>
          <w:sz w:val="28"/>
        </w:rPr>
        <w:sym w:font="Symbol" w:char="F03D"/>
      </w:r>
      <w:r w:rsidRPr="00630ABA">
        <w:rPr>
          <w:rFonts w:ascii="Bodo_uzb" w:hAnsi="Bodo_uzb"/>
          <w:sz w:val="28"/>
        </w:rPr>
        <w:t>91,1:62,15</w:t>
      </w:r>
      <w:r w:rsidRPr="00630ABA">
        <w:rPr>
          <w:rFonts w:ascii="Bodo_uzb" w:hAnsi="Bodo_uzb"/>
          <w:sz w:val="28"/>
        </w:rPr>
        <w:sym w:font="Symbol" w:char="F03D"/>
      </w:r>
      <w:r w:rsidRPr="00630ABA">
        <w:rPr>
          <w:rFonts w:ascii="Bodo_uzb" w:hAnsi="Bodo_uzb"/>
          <w:sz w:val="28"/>
        </w:rPr>
        <w:t>1,466;</w:t>
      </w:r>
    </w:p>
    <w:p w:rsidR="00BB65BE" w:rsidRPr="00630ABA" w:rsidRDefault="00BB65BE" w:rsidP="00BB65BE">
      <w:pPr>
        <w:tabs>
          <w:tab w:val="left" w:pos="72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Жорий давр</w:t>
      </w:r>
      <w:r w:rsidRPr="00630ABA">
        <w:rPr>
          <w:rFonts w:ascii="Bodo_uzb" w:hAnsi="Bodo_uzb"/>
          <w:sz w:val="28"/>
        </w:rPr>
        <w:sym w:font="Symbol" w:char="F03D"/>
      </w:r>
      <w:r w:rsidRPr="00630ABA">
        <w:rPr>
          <w:rFonts w:ascii="Bodo_uzb" w:hAnsi="Bodo_uzb"/>
          <w:sz w:val="28"/>
        </w:rPr>
        <w:t>1145:321,7</w:t>
      </w:r>
      <w:r w:rsidRPr="00630ABA">
        <w:rPr>
          <w:rFonts w:ascii="Bodo_uzb" w:hAnsi="Bodo_uzb"/>
          <w:sz w:val="28"/>
        </w:rPr>
        <w:sym w:font="Symbol" w:char="F03D"/>
      </w:r>
      <w:r w:rsidRPr="00630ABA">
        <w:rPr>
          <w:rFonts w:ascii="Bodo_uzb" w:hAnsi="Bodo_uzb"/>
          <w:sz w:val="28"/>
        </w:rPr>
        <w:t>3,56;</w:t>
      </w:r>
    </w:p>
    <w:p w:rsidR="00BB65BE" w:rsidRPr="00630ABA" w:rsidRDefault="00BB65BE" w:rsidP="00BB65BE">
      <w:pPr>
        <w:tabs>
          <w:tab w:val="left" w:pos="72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 xml:space="preserve">Айланиш тезлиги </w:t>
      </w:r>
      <w:r w:rsidRPr="00630ABA">
        <w:rPr>
          <w:rFonts w:ascii="Bodo_uzb" w:hAnsi="Bodo_uzb"/>
          <w:sz w:val="28"/>
        </w:rPr>
        <w:sym w:font="Symbol" w:char="F03D"/>
      </w:r>
      <w:r w:rsidRPr="00630ABA">
        <w:rPr>
          <w:rFonts w:ascii="Bodo_uzb" w:hAnsi="Bodo_uzb"/>
          <w:sz w:val="28"/>
        </w:rPr>
        <w:t>3,56:1,466</w:t>
      </w:r>
      <w:r w:rsidRPr="00630ABA">
        <w:rPr>
          <w:rFonts w:ascii="Bodo_uzb" w:hAnsi="Bodo_uzb"/>
          <w:sz w:val="28"/>
        </w:rPr>
        <w:sym w:font="Symbol" w:char="F03D"/>
      </w:r>
      <w:r w:rsidRPr="00630ABA">
        <w:rPr>
          <w:rFonts w:ascii="Bodo_uzb" w:hAnsi="Bodo_uzb"/>
          <w:sz w:val="28"/>
        </w:rPr>
        <w:t>2,428.</w:t>
      </w:r>
    </w:p>
    <w:p w:rsidR="00BB65BE" w:rsidRPr="00630ABA" w:rsidRDefault="00BB65BE" w:rsidP="00BB65BE">
      <w:pPr>
        <w:pStyle w:val="a5"/>
        <w:tabs>
          <w:tab w:val="left" w:pos="720"/>
        </w:tabs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 xml:space="preserve">ЯИМ дефляторини пул массасининг ўзгариши, пул айланиш тезлиги ва ЯИМ физик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ажми ёрдамида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ам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 мумкин.</w:t>
      </w:r>
    </w:p>
    <w:p w:rsidR="00BB65BE" w:rsidRPr="00630ABA" w:rsidRDefault="00BB65BE" w:rsidP="00BB65BE">
      <w:pPr>
        <w:tabs>
          <w:tab w:val="left" w:pos="72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Демак, 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ироз умумий даражаси пул массаси ва пул айланиш тезлигига тў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ри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ликда ва доимий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одаги товар массасига тескари бо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ликдадир. Пул массаси – бу, жам</w:t>
      </w:r>
      <w:r>
        <w:rPr>
          <w:rFonts w:ascii="Bodo_uzb" w:hAnsi="Bodo_uzb"/>
          <w:sz w:val="28"/>
        </w:rPr>
        <w:t>ғ</w:t>
      </w:r>
      <w:r w:rsidRPr="00630ABA">
        <w:rPr>
          <w:rFonts w:ascii="Bodo_uzb" w:hAnsi="Bodo_uzb"/>
          <w:sz w:val="28"/>
        </w:rPr>
        <w:t xml:space="preserve">арма ва барча тўловчилар бадаллари олинган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олдаги барча даромадлардир.</w:t>
      </w:r>
    </w:p>
    <w:p w:rsidR="00BB65BE" w:rsidRPr="00630ABA" w:rsidRDefault="00BB65BE" w:rsidP="00BB65BE">
      <w:pPr>
        <w:tabs>
          <w:tab w:val="left" w:pos="720"/>
        </w:tabs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ab/>
        <w:t>Товар массаси 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олини товар ва хизматлар харидига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илган харажатлари, яъни ЯИМдир.  </w:t>
      </w:r>
    </w:p>
    <w:p w:rsidR="00BB65BE" w:rsidRPr="00630ABA" w:rsidRDefault="00BB65BE" w:rsidP="00BB65BE">
      <w:pPr>
        <w:jc w:val="center"/>
        <w:rPr>
          <w:rFonts w:ascii="Bodo_uzb" w:hAnsi="Bodo_uzb"/>
          <w:b/>
          <w:sz w:val="28"/>
          <w:lang w:val="de-DE"/>
        </w:rPr>
      </w:pPr>
    </w:p>
    <w:p w:rsidR="00BB65BE" w:rsidRPr="00630ABA" w:rsidRDefault="00BB65BE" w:rsidP="00BB65BE">
      <w:pPr>
        <w:jc w:val="center"/>
        <w:rPr>
          <w:rFonts w:ascii="Bodo_uzb" w:hAnsi="Bodo_uzb"/>
          <w:b/>
          <w:sz w:val="28"/>
          <w:lang w:val="de-DE"/>
        </w:rPr>
      </w:pPr>
      <w:r w:rsidRPr="00630ABA">
        <w:rPr>
          <w:rFonts w:ascii="Bodo_uzb" w:hAnsi="Bodo_uzb"/>
          <w:b/>
          <w:sz w:val="28"/>
          <w:lang w:val="de-DE"/>
        </w:rPr>
        <w:t>+ич</w:t>
      </w:r>
      <w:r>
        <w:rPr>
          <w:rFonts w:ascii="Bodo_uzb" w:hAnsi="Bodo_uzb"/>
          <w:b/>
          <w:sz w:val="28"/>
          <w:lang w:val="de-DE"/>
        </w:rPr>
        <w:t>қ</w:t>
      </w:r>
      <w:r w:rsidRPr="00630ABA">
        <w:rPr>
          <w:rFonts w:ascii="Bodo_uzb" w:hAnsi="Bodo_uzb"/>
          <w:b/>
          <w:sz w:val="28"/>
          <w:lang w:val="de-DE"/>
        </w:rPr>
        <w:t>ача хулосалар</w:t>
      </w:r>
    </w:p>
    <w:p w:rsidR="00BB65BE" w:rsidRPr="00630ABA" w:rsidRDefault="00BB65BE" w:rsidP="00BB65BE">
      <w:pPr>
        <w:pStyle w:val="33"/>
        <w:rPr>
          <w:b w:val="0"/>
          <w:lang w:val="de-DE"/>
        </w:rPr>
      </w:pPr>
    </w:p>
    <w:p w:rsidR="00BB65BE" w:rsidRPr="00630ABA" w:rsidRDefault="00BB65BE" w:rsidP="00BB65BE">
      <w:pPr>
        <w:pStyle w:val="33"/>
        <w:rPr>
          <w:b w:val="0"/>
          <w:lang w:val="de-DE"/>
        </w:rPr>
      </w:pPr>
      <w:r w:rsidRPr="00630ABA">
        <w:rPr>
          <w:b w:val="0"/>
          <w:lang w:val="de-DE"/>
        </w:rPr>
        <w:tab/>
      </w:r>
      <w:r w:rsidRPr="00630ABA">
        <w:rPr>
          <w:b w:val="0"/>
        </w:rPr>
        <w:t>Бозор</w:t>
      </w:r>
      <w:r w:rsidRPr="00630ABA">
        <w:rPr>
          <w:b w:val="0"/>
          <w:lang w:val="de-DE"/>
        </w:rPr>
        <w:t xml:space="preserve"> </w:t>
      </w:r>
      <w:r w:rsidRPr="00630ABA">
        <w:rPr>
          <w:b w:val="0"/>
        </w:rPr>
        <w:t>муносабати</w:t>
      </w:r>
      <w:r w:rsidRPr="00630ABA">
        <w:rPr>
          <w:b w:val="0"/>
          <w:lang w:val="de-DE"/>
        </w:rPr>
        <w:t xml:space="preserve"> </w:t>
      </w:r>
      <w:r w:rsidRPr="00630ABA">
        <w:rPr>
          <w:b w:val="0"/>
        </w:rPr>
        <w:t>шароитида</w:t>
      </w:r>
      <w:r w:rsidRPr="00630ABA">
        <w:rPr>
          <w:b w:val="0"/>
          <w:lang w:val="de-DE"/>
        </w:rPr>
        <w:t xml:space="preserve"> </w:t>
      </w:r>
      <w:r w:rsidRPr="00630ABA">
        <w:rPr>
          <w:b w:val="0"/>
        </w:rPr>
        <w:t>ба</w:t>
      </w:r>
      <w:r>
        <w:rPr>
          <w:b w:val="0"/>
        </w:rPr>
        <w:t>ҳ</w:t>
      </w:r>
      <w:r w:rsidRPr="00630ABA">
        <w:rPr>
          <w:b w:val="0"/>
        </w:rPr>
        <w:t>о</w:t>
      </w:r>
      <w:r w:rsidRPr="00630ABA">
        <w:rPr>
          <w:b w:val="0"/>
          <w:lang w:val="de-DE"/>
        </w:rPr>
        <w:t xml:space="preserve"> </w:t>
      </w:r>
      <w:r w:rsidRPr="00630ABA">
        <w:rPr>
          <w:b w:val="0"/>
        </w:rPr>
        <w:t>статистикаси</w:t>
      </w:r>
      <w:r w:rsidRPr="00630ABA">
        <w:rPr>
          <w:b w:val="0"/>
          <w:lang w:val="de-DE"/>
        </w:rPr>
        <w:t xml:space="preserve"> </w:t>
      </w:r>
      <w:r w:rsidRPr="00630ABA">
        <w:rPr>
          <w:b w:val="0"/>
        </w:rPr>
        <w:t>асосий</w:t>
      </w:r>
      <w:r w:rsidRPr="00630ABA">
        <w:rPr>
          <w:b w:val="0"/>
          <w:lang w:val="de-DE"/>
        </w:rPr>
        <w:t xml:space="preserve"> </w:t>
      </w:r>
      <w:r w:rsidRPr="00630ABA">
        <w:rPr>
          <w:b w:val="0"/>
        </w:rPr>
        <w:t>и</w:t>
      </w:r>
      <w:r>
        <w:rPr>
          <w:b w:val="0"/>
          <w:lang w:val="de-DE"/>
        </w:rPr>
        <w:t>қ</w:t>
      </w:r>
      <w:r w:rsidRPr="00630ABA">
        <w:rPr>
          <w:b w:val="0"/>
        </w:rPr>
        <w:t>тисодий</w:t>
      </w:r>
      <w:r w:rsidRPr="00630ABA">
        <w:rPr>
          <w:b w:val="0"/>
          <w:lang w:val="de-DE"/>
        </w:rPr>
        <w:t xml:space="preserve"> </w:t>
      </w:r>
      <w:r w:rsidRPr="00630ABA">
        <w:rPr>
          <w:b w:val="0"/>
        </w:rPr>
        <w:t>категорияларга</w:t>
      </w:r>
      <w:r w:rsidRPr="00630ABA">
        <w:rPr>
          <w:b w:val="0"/>
          <w:lang w:val="de-DE"/>
        </w:rPr>
        <w:t xml:space="preserve"> </w:t>
      </w:r>
      <w:r w:rsidRPr="00630ABA">
        <w:rPr>
          <w:b w:val="0"/>
        </w:rPr>
        <w:t>кириб</w:t>
      </w:r>
      <w:r w:rsidRPr="00630ABA">
        <w:rPr>
          <w:b w:val="0"/>
          <w:lang w:val="de-DE"/>
        </w:rPr>
        <w:t xml:space="preserve">, </w:t>
      </w:r>
      <w:r w:rsidRPr="00630ABA">
        <w:rPr>
          <w:b w:val="0"/>
        </w:rPr>
        <w:t>а</w:t>
      </w:r>
      <w:r>
        <w:rPr>
          <w:b w:val="0"/>
        </w:rPr>
        <w:t>ҳ</w:t>
      </w:r>
      <w:r w:rsidRPr="00630ABA">
        <w:rPr>
          <w:b w:val="0"/>
        </w:rPr>
        <w:t>оли</w:t>
      </w:r>
      <w:r w:rsidRPr="00630ABA">
        <w:rPr>
          <w:b w:val="0"/>
          <w:lang w:val="de-DE"/>
        </w:rPr>
        <w:t xml:space="preserve"> </w:t>
      </w:r>
      <w:r w:rsidRPr="00630ABA">
        <w:rPr>
          <w:b w:val="0"/>
        </w:rPr>
        <w:t>турмуш</w:t>
      </w:r>
      <w:r w:rsidRPr="00630ABA">
        <w:rPr>
          <w:b w:val="0"/>
          <w:lang w:val="de-DE"/>
        </w:rPr>
        <w:t xml:space="preserve"> </w:t>
      </w:r>
      <w:r w:rsidRPr="00630ABA">
        <w:rPr>
          <w:b w:val="0"/>
        </w:rPr>
        <w:t>даражасини</w:t>
      </w:r>
      <w:r w:rsidRPr="00630ABA">
        <w:rPr>
          <w:b w:val="0"/>
          <w:lang w:val="de-DE"/>
        </w:rPr>
        <w:t xml:space="preserve">, </w:t>
      </w:r>
      <w:r w:rsidRPr="00630ABA">
        <w:rPr>
          <w:b w:val="0"/>
        </w:rPr>
        <w:t>молиявий</w:t>
      </w:r>
      <w:r w:rsidRPr="00630ABA">
        <w:rPr>
          <w:b w:val="0"/>
          <w:lang w:val="de-DE"/>
        </w:rPr>
        <w:t xml:space="preserve"> </w:t>
      </w:r>
      <w:r>
        <w:rPr>
          <w:b w:val="0"/>
        </w:rPr>
        <w:t>ҳ</w:t>
      </w:r>
      <w:r w:rsidRPr="00630ABA">
        <w:rPr>
          <w:b w:val="0"/>
        </w:rPr>
        <w:t>олатини</w:t>
      </w:r>
      <w:r w:rsidRPr="00630ABA">
        <w:rPr>
          <w:b w:val="0"/>
          <w:lang w:val="de-DE"/>
        </w:rPr>
        <w:t xml:space="preserve">, </w:t>
      </w:r>
      <w:r w:rsidRPr="00630ABA">
        <w:rPr>
          <w:b w:val="0"/>
        </w:rPr>
        <w:t>бозор</w:t>
      </w:r>
      <w:r w:rsidRPr="00630ABA">
        <w:rPr>
          <w:b w:val="0"/>
          <w:lang w:val="de-DE"/>
        </w:rPr>
        <w:t xml:space="preserve"> </w:t>
      </w:r>
      <w:r w:rsidRPr="00630ABA">
        <w:rPr>
          <w:b w:val="0"/>
        </w:rPr>
        <w:t>конюнктурасини</w:t>
      </w:r>
      <w:r w:rsidRPr="00630ABA">
        <w:rPr>
          <w:b w:val="0"/>
          <w:lang w:val="de-DE"/>
        </w:rPr>
        <w:t xml:space="preserve"> </w:t>
      </w:r>
      <w:r w:rsidRPr="00630ABA">
        <w:rPr>
          <w:b w:val="0"/>
        </w:rPr>
        <w:t>таърифлаш</w:t>
      </w:r>
      <w:r w:rsidRPr="00630ABA">
        <w:rPr>
          <w:b w:val="0"/>
          <w:lang w:val="de-DE"/>
        </w:rPr>
        <w:t xml:space="preserve"> </w:t>
      </w:r>
      <w:r w:rsidRPr="00630ABA">
        <w:rPr>
          <w:b w:val="0"/>
        </w:rPr>
        <w:t>имконини</w:t>
      </w:r>
      <w:r w:rsidRPr="00630ABA">
        <w:rPr>
          <w:b w:val="0"/>
          <w:lang w:val="de-DE"/>
        </w:rPr>
        <w:t xml:space="preserve"> </w:t>
      </w:r>
      <w:r w:rsidRPr="00630ABA">
        <w:rPr>
          <w:b w:val="0"/>
        </w:rPr>
        <w:t>беради</w:t>
      </w:r>
      <w:r w:rsidRPr="00630ABA">
        <w:rPr>
          <w:b w:val="0"/>
          <w:lang w:val="de-DE"/>
        </w:rPr>
        <w:t>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b/>
          <w:sz w:val="28"/>
          <w:lang w:val="de-DE"/>
        </w:rPr>
        <w:tab/>
      </w: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статистикасининг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асосий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вазифаси</w:t>
      </w:r>
      <w:r w:rsidRPr="00630ABA">
        <w:rPr>
          <w:rFonts w:ascii="Bodo_uzb" w:hAnsi="Bodo_uzb"/>
          <w:sz w:val="28"/>
          <w:lang w:val="de-DE"/>
        </w:rPr>
        <w:t xml:space="preserve"> – </w:t>
      </w: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олаш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даражасини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ани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лаш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ўзгарувчанлиги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динамикасини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ўрганиш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кўрсаткичлар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тизимидан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фойдаланишни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такомиллаштиришдир</w:t>
      </w:r>
      <w:r w:rsidRPr="00630ABA">
        <w:rPr>
          <w:rFonts w:ascii="Bodo_uzb" w:hAnsi="Bodo_uzb"/>
          <w:sz w:val="28"/>
          <w:lang w:val="de-DE"/>
        </w:rPr>
        <w:t>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олатини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айд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илишда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озирги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бозор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муносабати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шароитида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танланма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кузатиш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му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ўрин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эгаллайди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Бунда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танланма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тўмлам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макон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lastRenderedPageBreak/>
        <w:t>замонда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ани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ланиб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асосий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бўлган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истеъмол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ийматлари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маълумот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тўпланади</w:t>
      </w:r>
      <w:r w:rsidRPr="00630ABA">
        <w:rPr>
          <w:rFonts w:ascii="Bodo_uzb" w:hAnsi="Bodo_uzb"/>
          <w:sz w:val="28"/>
          <w:lang w:val="de-DE"/>
        </w:rPr>
        <w:t xml:space="preserve">. </w:t>
      </w:r>
    </w:p>
    <w:p w:rsidR="00BB65BE" w:rsidRPr="00630ABA" w:rsidRDefault="00BB65BE" w:rsidP="00BB65BE">
      <w:pPr>
        <w:ind w:firstLine="720"/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даражаси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таркибини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ўрганишда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сулот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таркиби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сифати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ўзгаришлари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уларнинг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таъсири</w:t>
      </w:r>
      <w:r w:rsidRPr="00630ABA">
        <w:rPr>
          <w:rFonts w:ascii="Bodo_uzb" w:hAnsi="Bodo_uzb"/>
          <w:sz w:val="28"/>
          <w:lang w:val="de-DE"/>
        </w:rPr>
        <w:t>;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  <w:lang w:val="de-DE"/>
        </w:rPr>
      </w:pPr>
      <w:r w:rsidRPr="00630ABA">
        <w:rPr>
          <w:rFonts w:ascii="Bodo_uzb" w:hAnsi="Bodo_uzb"/>
          <w:sz w:val="28"/>
          <w:lang w:val="de-DE"/>
        </w:rPr>
        <w:tab/>
      </w: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ўзгаришини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ўрганишда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эса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индекс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усулига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ало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ида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эътибор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берилиб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турли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хил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индексини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исоблаш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усуллари</w:t>
      </w:r>
      <w:r w:rsidRPr="00630ABA">
        <w:rPr>
          <w:rFonts w:ascii="Bodo_uzb" w:hAnsi="Bodo_uzb"/>
          <w:sz w:val="28"/>
          <w:lang w:val="de-DE"/>
        </w:rPr>
        <w:t xml:space="preserve">, </w:t>
      </w:r>
      <w:r w:rsidRPr="00630ABA">
        <w:rPr>
          <w:rFonts w:ascii="Bodo_uzb" w:hAnsi="Bodo_uzb"/>
          <w:sz w:val="28"/>
        </w:rPr>
        <w:t>улардан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фойдаланишнинг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тисодий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амияти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ёритилган</w:t>
      </w:r>
      <w:r w:rsidRPr="00630ABA">
        <w:rPr>
          <w:rFonts w:ascii="Bodo_uzb" w:hAnsi="Bodo_uzb"/>
          <w:sz w:val="28"/>
          <w:lang w:val="de-DE"/>
        </w:rPr>
        <w:t xml:space="preserve">. </w:t>
      </w:r>
      <w:r w:rsidRPr="00630ABA">
        <w:rPr>
          <w:rFonts w:ascii="Bodo_uzb" w:hAnsi="Bodo_uzb"/>
          <w:sz w:val="28"/>
        </w:rPr>
        <w:t>Ин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ироз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жараёни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ва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уни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ўрганишда</w:t>
      </w:r>
      <w:r w:rsidRPr="00630ABA">
        <w:rPr>
          <w:rFonts w:ascii="Bodo_uzb" w:hAnsi="Bodo_uzb"/>
          <w:sz w:val="28"/>
          <w:lang w:val="de-DE"/>
        </w:rPr>
        <w:t xml:space="preserve"> </w:t>
      </w:r>
      <w:r>
        <w:rPr>
          <w:rFonts w:ascii="Bodo_uzb" w:hAnsi="Bodo_uzb"/>
          <w:sz w:val="28"/>
          <w:lang w:val="de-DE"/>
        </w:rPr>
        <w:t>қ</w:t>
      </w:r>
      <w:r w:rsidRPr="00630ABA">
        <w:rPr>
          <w:rFonts w:ascii="Bodo_uzb" w:hAnsi="Bodo_uzb"/>
          <w:sz w:val="28"/>
        </w:rPr>
        <w:t>ўлланиладиган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усуллар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баён</w:t>
      </w:r>
      <w:r w:rsidRPr="00630ABA">
        <w:rPr>
          <w:rFonts w:ascii="Bodo_uzb" w:hAnsi="Bodo_uzb"/>
          <w:sz w:val="28"/>
          <w:lang w:val="de-DE"/>
        </w:rPr>
        <w:t xml:space="preserve"> </w:t>
      </w:r>
      <w:r w:rsidRPr="00630ABA">
        <w:rPr>
          <w:rFonts w:ascii="Bodo_uzb" w:hAnsi="Bodo_uzb"/>
          <w:sz w:val="28"/>
        </w:rPr>
        <w:t>этилган</w:t>
      </w:r>
      <w:r w:rsidRPr="00630ABA">
        <w:rPr>
          <w:rFonts w:ascii="Bodo_uzb" w:hAnsi="Bodo_uzb"/>
          <w:sz w:val="28"/>
          <w:lang w:val="de-DE"/>
        </w:rPr>
        <w:t>.</w:t>
      </w:r>
    </w:p>
    <w:p w:rsidR="00BB65BE" w:rsidRPr="00630ABA" w:rsidRDefault="00BB65BE" w:rsidP="00BB65BE">
      <w:pPr>
        <w:jc w:val="both"/>
        <w:rPr>
          <w:rFonts w:ascii="Bodo_uzb" w:hAnsi="Bodo_uzb"/>
          <w:sz w:val="28"/>
          <w:lang w:val="de-DE"/>
        </w:rPr>
      </w:pPr>
    </w:p>
    <w:p w:rsidR="00BB65BE" w:rsidRPr="00630ABA" w:rsidRDefault="00BB65BE" w:rsidP="00BB65BE">
      <w:pPr>
        <w:pStyle w:val="3"/>
        <w:rPr>
          <w:lang w:val="de-DE"/>
        </w:rPr>
      </w:pPr>
      <w:r w:rsidRPr="00630ABA">
        <w:t>Назорат</w:t>
      </w:r>
      <w:r w:rsidRPr="00630ABA">
        <w:rPr>
          <w:lang w:val="de-DE"/>
        </w:rPr>
        <w:t xml:space="preserve"> </w:t>
      </w:r>
      <w:r w:rsidRPr="00630ABA">
        <w:t>ва</w:t>
      </w:r>
      <w:r w:rsidRPr="00630ABA">
        <w:rPr>
          <w:lang w:val="de-DE"/>
        </w:rPr>
        <w:t xml:space="preserve"> </w:t>
      </w:r>
      <w:r w:rsidRPr="00630ABA">
        <w:t>му</w:t>
      </w:r>
      <w:r>
        <w:t>ҳ</w:t>
      </w:r>
      <w:r w:rsidRPr="00630ABA">
        <w:t>окама</w:t>
      </w:r>
      <w:r w:rsidRPr="00630ABA">
        <w:rPr>
          <w:lang w:val="de-DE"/>
        </w:rPr>
        <w:t xml:space="preserve"> </w:t>
      </w:r>
      <w:r w:rsidRPr="00630ABA">
        <w:t>учун</w:t>
      </w:r>
      <w:r w:rsidRPr="00630ABA">
        <w:rPr>
          <w:lang w:val="de-DE"/>
        </w:rPr>
        <w:t xml:space="preserve"> </w:t>
      </w:r>
      <w:r w:rsidRPr="00630ABA">
        <w:t>саволлар</w:t>
      </w:r>
    </w:p>
    <w:p w:rsidR="00BB65BE" w:rsidRPr="00630ABA" w:rsidRDefault="00BB65BE" w:rsidP="00BB65BE">
      <w:pPr>
        <w:rPr>
          <w:rFonts w:ascii="Bodo_uzb" w:hAnsi="Bodo_uzb"/>
          <w:lang w:val="de-DE"/>
        </w:rPr>
      </w:pPr>
    </w:p>
    <w:p w:rsidR="00BB65BE" w:rsidRPr="00630ABA" w:rsidRDefault="00BB65BE" w:rsidP="00BB65BE">
      <w:pPr>
        <w:pStyle w:val="a5"/>
        <w:numPr>
          <w:ilvl w:val="0"/>
          <w:numId w:val="2"/>
        </w:numPr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онинг бозорда тутган ўрни ва мо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ияти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андай?</w:t>
      </w:r>
    </w:p>
    <w:p w:rsidR="00BB65BE" w:rsidRPr="00630ABA" w:rsidRDefault="00BB65BE" w:rsidP="00BB65BE">
      <w:pPr>
        <w:numPr>
          <w:ilvl w:val="0"/>
          <w:numId w:val="2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статистикасининг аосисий вазифалари нималардан иборат?</w:t>
      </w:r>
    </w:p>
    <w:p w:rsidR="00BB65BE" w:rsidRPr="00630ABA" w:rsidRDefault="00BB65BE" w:rsidP="00BB65BE">
      <w:pPr>
        <w:numPr>
          <w:ilvl w:val="0"/>
          <w:numId w:val="2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статистикаси усуллари нималардан иборат?</w:t>
      </w:r>
    </w:p>
    <w:p w:rsidR="00BB65BE" w:rsidRPr="00630ABA" w:rsidRDefault="00BB65BE" w:rsidP="00BB65BE">
      <w:pPr>
        <w:numPr>
          <w:ilvl w:val="0"/>
          <w:numId w:val="2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статистикасида бо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 тизимидан фойдаланиш зарурияти нимада?</w:t>
      </w:r>
    </w:p>
    <w:p w:rsidR="00BB65BE" w:rsidRPr="00630ABA" w:rsidRDefault="00BB65BE" w:rsidP="00BB65BE">
      <w:pPr>
        <w:numPr>
          <w:ilvl w:val="0"/>
          <w:numId w:val="2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 таснфи нима?</w:t>
      </w:r>
    </w:p>
    <w:p w:rsidR="00BB65BE" w:rsidRPr="00630ABA" w:rsidRDefault="00BB65BE" w:rsidP="00BB65BE">
      <w:pPr>
        <w:numPr>
          <w:ilvl w:val="0"/>
          <w:numId w:val="2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Ўртача 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они ани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лашнинг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андай усуллари мавжуд?</w:t>
      </w:r>
    </w:p>
    <w:p w:rsidR="00BB65BE" w:rsidRPr="00630ABA" w:rsidRDefault="00BB65BE" w:rsidP="00BB65BE">
      <w:pPr>
        <w:numPr>
          <w:ilvl w:val="0"/>
          <w:numId w:val="2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 xml:space="preserve">о динамикаси 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андай ўрганилади?</w:t>
      </w:r>
    </w:p>
    <w:p w:rsidR="00BB65BE" w:rsidRPr="00630ABA" w:rsidRDefault="00BB65BE" w:rsidP="00BB65BE">
      <w:pPr>
        <w:numPr>
          <w:ilvl w:val="0"/>
          <w:numId w:val="2"/>
        </w:numPr>
        <w:jc w:val="both"/>
        <w:rPr>
          <w:rFonts w:ascii="Bodo_uzb" w:hAnsi="Bodo_uzb"/>
          <w:sz w:val="28"/>
        </w:rPr>
      </w:pPr>
      <w:r w:rsidRPr="00630ABA">
        <w:rPr>
          <w:rFonts w:ascii="Bodo_uzb" w:hAnsi="Bodo_uzb"/>
          <w:sz w:val="28"/>
        </w:rPr>
        <w:t>Ин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 xml:space="preserve">ироз </w:t>
      </w:r>
      <w:r>
        <w:rPr>
          <w:rFonts w:ascii="Bodo_uzb" w:hAnsi="Bodo_uzb"/>
          <w:sz w:val="28"/>
        </w:rPr>
        <w:t>ҳ</w:t>
      </w:r>
      <w:r w:rsidRPr="00630ABA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ида тушунча ва унинг келиб чи</w:t>
      </w:r>
      <w:r>
        <w:rPr>
          <w:rFonts w:ascii="Bodo_uzb" w:hAnsi="Bodo_uzb"/>
          <w:sz w:val="28"/>
        </w:rPr>
        <w:t>қ</w:t>
      </w:r>
      <w:r w:rsidRPr="00630ABA">
        <w:rPr>
          <w:rFonts w:ascii="Bodo_uzb" w:hAnsi="Bodo_uzb"/>
          <w:sz w:val="28"/>
        </w:rPr>
        <w:t>иш сабаблари нималардан иборат?</w:t>
      </w:r>
    </w:p>
    <w:p w:rsidR="00BB65BE" w:rsidRPr="00630ABA" w:rsidRDefault="00BB65BE" w:rsidP="00BB65BE">
      <w:pPr>
        <w:pStyle w:val="1"/>
        <w:rPr>
          <w:i w:val="0"/>
          <w:sz w:val="28"/>
          <w:u w:val="none"/>
        </w:rPr>
      </w:pPr>
      <w:r w:rsidRPr="00630ABA">
        <w:rPr>
          <w:i w:val="0"/>
          <w:sz w:val="28"/>
          <w:u w:val="none"/>
        </w:rPr>
        <w:t>Асосий адабиётлар</w:t>
      </w:r>
    </w:p>
    <w:p w:rsidR="00BB65BE" w:rsidRPr="00630ABA" w:rsidRDefault="00BB65BE" w:rsidP="00BB65BE">
      <w:pPr>
        <w:jc w:val="center"/>
        <w:rPr>
          <w:rFonts w:ascii="Bodo_uzb" w:hAnsi="Bodo_uzb"/>
          <w:b/>
          <w:sz w:val="16"/>
        </w:rPr>
      </w:pPr>
    </w:p>
    <w:p w:rsidR="00BB65BE" w:rsidRPr="00630ABA" w:rsidRDefault="00BB65BE" w:rsidP="00BB65BE">
      <w:pPr>
        <w:numPr>
          <w:ilvl w:val="0"/>
          <w:numId w:val="4"/>
        </w:numPr>
        <w:jc w:val="both"/>
        <w:rPr>
          <w:rFonts w:ascii="Bodo_uzb" w:hAnsi="Bodo_uzb"/>
          <w:sz w:val="28"/>
          <w:szCs w:val="28"/>
          <w:lang w:val="uz-Cyrl-UZ"/>
        </w:rPr>
      </w:pPr>
      <w:r w:rsidRPr="00630ABA">
        <w:rPr>
          <w:rFonts w:ascii="Bodo_uzb" w:hAnsi="Bodo_uzb"/>
          <w:sz w:val="28"/>
          <w:szCs w:val="28"/>
          <w:lang w:val="uz-Cyrl-UZ"/>
        </w:rPr>
        <w:t>Акбарова З. Товар ва хизматлар бозори статистикаси. Ў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630ABA">
        <w:rPr>
          <w:rFonts w:ascii="Bodo_uzb" w:hAnsi="Bodo_uzb"/>
          <w:sz w:val="28"/>
          <w:szCs w:val="28"/>
          <w:lang w:val="uz-Cyrl-UZ"/>
        </w:rPr>
        <w:t xml:space="preserve">ув </w:t>
      </w:r>
      <w:r>
        <w:rPr>
          <w:rFonts w:ascii="Bodo_uzb" w:hAnsi="Bodo_uzb"/>
          <w:sz w:val="28"/>
          <w:szCs w:val="28"/>
          <w:lang w:val="uz-Cyrl-UZ"/>
        </w:rPr>
        <w:t>қ</w:t>
      </w:r>
      <w:r w:rsidRPr="00630ABA">
        <w:rPr>
          <w:rFonts w:ascii="Bodo_uzb" w:hAnsi="Bodo_uzb"/>
          <w:sz w:val="28"/>
          <w:szCs w:val="28"/>
          <w:lang w:val="uz-Cyrl-UZ"/>
        </w:rPr>
        <w:t xml:space="preserve">ўлланма. – Т.: </w:t>
      </w:r>
      <w:r w:rsidRPr="00630ABA">
        <w:rPr>
          <w:rFonts w:ascii="Bodo_uzb" w:hAnsi="Bodo_uzb"/>
          <w:color w:val="000000"/>
          <w:sz w:val="28"/>
          <w:szCs w:val="28"/>
          <w:lang w:val="uz-Cyrl-UZ"/>
        </w:rPr>
        <w:t>Ўзбекистон ёзувчилар уюшмаси Адабиёт жам</w:t>
      </w:r>
      <w:r>
        <w:rPr>
          <w:rFonts w:ascii="Bodo_uzb" w:hAnsi="Bodo_uzb"/>
          <w:color w:val="000000"/>
          <w:sz w:val="28"/>
          <w:szCs w:val="28"/>
          <w:lang w:val="uz-Cyrl-UZ"/>
        </w:rPr>
        <w:t>ғ</w:t>
      </w:r>
      <w:r w:rsidRPr="00630ABA">
        <w:rPr>
          <w:rFonts w:ascii="Bodo_uzb" w:hAnsi="Bodo_uzb"/>
          <w:color w:val="000000"/>
          <w:sz w:val="28"/>
          <w:szCs w:val="28"/>
          <w:lang w:val="uz-Cyrl-UZ"/>
        </w:rPr>
        <w:t>армаси нашриёти, Тошкент, 2004.</w:t>
      </w:r>
    </w:p>
    <w:p w:rsidR="00BB65BE" w:rsidRPr="00630ABA" w:rsidRDefault="00BB65BE" w:rsidP="00BB65BE">
      <w:pPr>
        <w:numPr>
          <w:ilvl w:val="0"/>
          <w:numId w:val="4"/>
        </w:numPr>
        <w:rPr>
          <w:sz w:val="28"/>
          <w:szCs w:val="28"/>
          <w:lang w:val="uz-Cyrl-UZ"/>
        </w:rPr>
      </w:pPr>
      <w:r w:rsidRPr="00630ABA">
        <w:rPr>
          <w:sz w:val="28"/>
          <w:szCs w:val="28"/>
          <w:lang w:val="uz-Cyrl-UZ"/>
        </w:rPr>
        <w:t xml:space="preserve">Под ред. </w:t>
      </w:r>
      <w:r w:rsidRPr="00630ABA">
        <w:rPr>
          <w:sz w:val="28"/>
          <w:szCs w:val="28"/>
        </w:rPr>
        <w:t>И.К.Беляевского. Статистика рынка товаров и услуг. Учебник. – М., 2003 г.</w:t>
      </w:r>
    </w:p>
    <w:p w:rsidR="00BB65BE" w:rsidRPr="00630ABA" w:rsidRDefault="00BB65BE" w:rsidP="00BB65BE">
      <w:pPr>
        <w:numPr>
          <w:ilvl w:val="0"/>
          <w:numId w:val="4"/>
        </w:numPr>
        <w:rPr>
          <w:sz w:val="28"/>
          <w:szCs w:val="28"/>
          <w:lang w:val="uz-Cyrl-UZ"/>
        </w:rPr>
      </w:pPr>
      <w:r w:rsidRPr="00630ABA">
        <w:rPr>
          <w:sz w:val="28"/>
          <w:szCs w:val="28"/>
        </w:rPr>
        <w:t>Под ред. С.Д.Ильенковой. Микроэкономическая статистика. Учебник. – М., 2004 г.</w:t>
      </w:r>
    </w:p>
    <w:p w:rsidR="00BB65BE" w:rsidRPr="00630ABA" w:rsidRDefault="00BB65BE" w:rsidP="00BB65BE">
      <w:pPr>
        <w:numPr>
          <w:ilvl w:val="0"/>
          <w:numId w:val="4"/>
        </w:numPr>
        <w:rPr>
          <w:sz w:val="28"/>
          <w:szCs w:val="28"/>
          <w:lang w:val="uz-Cyrl-UZ"/>
        </w:rPr>
      </w:pPr>
      <w:r w:rsidRPr="00630ABA">
        <w:rPr>
          <w:sz w:val="28"/>
          <w:szCs w:val="28"/>
        </w:rPr>
        <w:t>В.Г.Минашкин, О.Л.Козарезова. Основы теории статистики. – М., 2004 г.</w:t>
      </w:r>
    </w:p>
    <w:p w:rsidR="00BB65BE" w:rsidRPr="00630ABA" w:rsidRDefault="00BB65BE" w:rsidP="00BB65BE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630ABA">
        <w:rPr>
          <w:sz w:val="28"/>
          <w:szCs w:val="28"/>
        </w:rPr>
        <w:t>Р.А.Шмойлова и др. Практикум по теории статистики. Учебной пособие. – М., 2004 г.</w:t>
      </w:r>
    </w:p>
    <w:p w:rsidR="00BB65BE" w:rsidRPr="00630ABA" w:rsidRDefault="00BB65BE" w:rsidP="00BB65BE">
      <w:pPr>
        <w:numPr>
          <w:ilvl w:val="0"/>
          <w:numId w:val="4"/>
        </w:numPr>
        <w:rPr>
          <w:sz w:val="28"/>
          <w:szCs w:val="28"/>
          <w:lang w:val="uz-Cyrl-UZ"/>
        </w:rPr>
      </w:pPr>
      <w:r w:rsidRPr="00630ABA">
        <w:rPr>
          <w:sz w:val="28"/>
          <w:szCs w:val="28"/>
        </w:rPr>
        <w:t>Р.А.Шмойлова и др. Теория статистики. Учебник. – М., 2004 г.</w:t>
      </w:r>
    </w:p>
    <w:p w:rsidR="00BB65BE" w:rsidRPr="00630ABA" w:rsidRDefault="00BB65BE" w:rsidP="00BB65BE">
      <w:pPr>
        <w:numPr>
          <w:ilvl w:val="0"/>
          <w:numId w:val="4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r w:rsidRPr="00630ABA">
        <w:rPr>
          <w:color w:val="000000"/>
          <w:sz w:val="28"/>
          <w:szCs w:val="28"/>
          <w:lang w:val="en-US"/>
        </w:rPr>
        <w:t>europa.eu.int</w:t>
      </w:r>
    </w:p>
    <w:p w:rsidR="00BB65BE" w:rsidRPr="00630ABA" w:rsidRDefault="00BB65BE" w:rsidP="00BB65BE">
      <w:pPr>
        <w:numPr>
          <w:ilvl w:val="0"/>
          <w:numId w:val="4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r w:rsidRPr="00630ABA">
        <w:rPr>
          <w:color w:val="000000"/>
          <w:sz w:val="28"/>
          <w:szCs w:val="28"/>
          <w:lang w:val="en-US"/>
        </w:rPr>
        <w:t>europa.eu.int</w:t>
      </w:r>
      <w:r w:rsidRPr="00F47444">
        <w:rPr>
          <w:color w:val="000000"/>
          <w:sz w:val="28"/>
          <w:szCs w:val="28"/>
          <w:lang w:val="en-US"/>
        </w:rPr>
        <w:t>/</w:t>
      </w:r>
      <w:r w:rsidRPr="00630ABA">
        <w:rPr>
          <w:color w:val="000000"/>
          <w:sz w:val="28"/>
          <w:szCs w:val="28"/>
          <w:lang w:val="en-US"/>
        </w:rPr>
        <w:t>comm.</w:t>
      </w:r>
      <w:r w:rsidRPr="00F47444">
        <w:rPr>
          <w:color w:val="000000"/>
          <w:sz w:val="28"/>
          <w:szCs w:val="28"/>
          <w:lang w:val="en-US"/>
        </w:rPr>
        <w:t>/</w:t>
      </w:r>
      <w:r w:rsidRPr="00630ABA">
        <w:rPr>
          <w:color w:val="000000"/>
          <w:sz w:val="28"/>
          <w:szCs w:val="28"/>
          <w:lang w:val="en-US"/>
        </w:rPr>
        <w:t>relays</w:t>
      </w:r>
      <w:r w:rsidRPr="00F47444">
        <w:rPr>
          <w:color w:val="000000"/>
          <w:sz w:val="28"/>
          <w:szCs w:val="28"/>
          <w:lang w:val="en-US"/>
        </w:rPr>
        <w:t>/</w:t>
      </w:r>
      <w:r w:rsidRPr="00630ABA">
        <w:rPr>
          <w:color w:val="000000"/>
          <w:sz w:val="28"/>
          <w:szCs w:val="28"/>
          <w:lang w:val="en-US"/>
        </w:rPr>
        <w:t>index_en.htm</w:t>
      </w:r>
    </w:p>
    <w:p w:rsidR="00BB65BE" w:rsidRPr="00630ABA" w:rsidRDefault="00BB65BE" w:rsidP="00BB65BE">
      <w:pPr>
        <w:numPr>
          <w:ilvl w:val="0"/>
          <w:numId w:val="4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hyperlink r:id="rId69" w:history="1">
        <w:r w:rsidRPr="00630ABA">
          <w:rPr>
            <w:rStyle w:val="ad"/>
            <w:color w:val="000000"/>
            <w:sz w:val="28"/>
            <w:szCs w:val="28"/>
            <w:lang w:val="en-US"/>
          </w:rPr>
          <w:t>www.euireland.ie</w:t>
        </w:r>
      </w:hyperlink>
    </w:p>
    <w:p w:rsidR="00BB65BE" w:rsidRPr="00630ABA" w:rsidRDefault="00BB65BE" w:rsidP="00BB65BE">
      <w:pPr>
        <w:numPr>
          <w:ilvl w:val="0"/>
          <w:numId w:val="4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hyperlink r:id="rId70" w:history="1">
        <w:r w:rsidRPr="00630ABA">
          <w:rPr>
            <w:rStyle w:val="ad"/>
            <w:color w:val="000000"/>
            <w:sz w:val="28"/>
            <w:szCs w:val="28"/>
            <w:lang w:val="en-US"/>
          </w:rPr>
          <w:t>www.cec.org.uk</w:t>
        </w:r>
      </w:hyperlink>
    </w:p>
    <w:p w:rsidR="00BB65BE" w:rsidRPr="00630ABA" w:rsidRDefault="00BB65BE" w:rsidP="00BB65BE">
      <w:pPr>
        <w:numPr>
          <w:ilvl w:val="0"/>
          <w:numId w:val="4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hyperlink r:id="rId71" w:history="1">
        <w:r w:rsidRPr="00630ABA">
          <w:rPr>
            <w:rStyle w:val="ad"/>
            <w:color w:val="000000"/>
            <w:sz w:val="28"/>
            <w:szCs w:val="28"/>
            <w:lang w:val="en-US"/>
          </w:rPr>
          <w:t>www.eurunion.org</w:t>
        </w:r>
      </w:hyperlink>
    </w:p>
    <w:p w:rsidR="00BB65BE" w:rsidRPr="00630ABA" w:rsidRDefault="00BB65BE" w:rsidP="00BB65BE">
      <w:pPr>
        <w:numPr>
          <w:ilvl w:val="0"/>
          <w:numId w:val="4"/>
        </w:numPr>
        <w:autoSpaceDE w:val="0"/>
        <w:autoSpaceDN w:val="0"/>
        <w:rPr>
          <w:color w:val="000000"/>
          <w:sz w:val="28"/>
          <w:szCs w:val="28"/>
          <w:lang w:val="en-US"/>
        </w:rPr>
      </w:pPr>
      <w:hyperlink r:id="rId72" w:history="1">
        <w:r w:rsidRPr="00630ABA">
          <w:rPr>
            <w:rStyle w:val="ad"/>
            <w:color w:val="000000"/>
            <w:sz w:val="28"/>
            <w:szCs w:val="28"/>
            <w:lang w:val="en-US"/>
          </w:rPr>
          <w:t>www.europarl.ie</w:t>
        </w:r>
      </w:hyperlink>
    </w:p>
    <w:p w:rsidR="00BB65BE" w:rsidRPr="00630ABA" w:rsidRDefault="00BB65BE" w:rsidP="00BB65BE">
      <w:pPr>
        <w:pStyle w:val="a5"/>
        <w:numPr>
          <w:ilvl w:val="0"/>
          <w:numId w:val="4"/>
        </w:numPr>
        <w:rPr>
          <w:rFonts w:ascii="Times New Roman" w:hAnsi="Times New Roman"/>
          <w:sz w:val="28"/>
        </w:rPr>
      </w:pPr>
      <w:hyperlink r:id="rId73" w:history="1">
        <w:r w:rsidRPr="00630ABA">
          <w:rPr>
            <w:rStyle w:val="ad"/>
            <w:rFonts w:ascii="Times New Roman" w:hAnsi="Times New Roman"/>
            <w:color w:val="000000"/>
            <w:sz w:val="28"/>
            <w:szCs w:val="28"/>
            <w:lang w:val="en-US"/>
          </w:rPr>
          <w:t>www.europarl.org.uk</w:t>
        </w:r>
      </w:hyperlink>
    </w:p>
    <w:p w:rsidR="00BC068A" w:rsidRDefault="00BB65BE" w:rsidP="00BB65BE">
      <w:r w:rsidRPr="00630ABA">
        <w:rPr>
          <w:rFonts w:ascii="Bodo_uzb" w:hAnsi="Bodo_uzb"/>
          <w:b/>
          <w:caps/>
          <w:sz w:val="28"/>
          <w:lang w:val="en-US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niUzbe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7D16"/>
    <w:multiLevelType w:val="multilevel"/>
    <w:tmpl w:val="A4829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D40B63"/>
    <w:multiLevelType w:val="multilevel"/>
    <w:tmpl w:val="8594032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>
    <w:nsid w:val="51C5450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7663B33"/>
    <w:multiLevelType w:val="singleLevel"/>
    <w:tmpl w:val="A7C6C470"/>
    <w:lvl w:ilvl="0">
      <w:numFmt w:val="decimal"/>
      <w:lvlText w:val="%1"/>
      <w:legacy w:legacy="1" w:legacySpace="120" w:legacyIndent="360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5BE"/>
    <w:rsid w:val="00BB65BE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5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B65BE"/>
    <w:pPr>
      <w:keepNext/>
      <w:jc w:val="center"/>
      <w:outlineLvl w:val="0"/>
    </w:pPr>
    <w:rPr>
      <w:rFonts w:ascii="Bodo_uzb" w:hAnsi="Bodo_uzb"/>
      <w:b/>
      <w:i/>
      <w:sz w:val="32"/>
      <w:u w:val="single"/>
      <w:lang w:val="de-DE"/>
    </w:rPr>
  </w:style>
  <w:style w:type="paragraph" w:styleId="2">
    <w:name w:val="heading 2"/>
    <w:basedOn w:val="a"/>
    <w:next w:val="a"/>
    <w:link w:val="20"/>
    <w:qFormat/>
    <w:rsid w:val="00BB65BE"/>
    <w:pPr>
      <w:keepNext/>
      <w:jc w:val="center"/>
      <w:outlineLvl w:val="1"/>
    </w:pPr>
    <w:rPr>
      <w:rFonts w:ascii="Bodo_uzb" w:hAnsi="Bodo_uzb"/>
      <w:b/>
      <w:sz w:val="28"/>
    </w:rPr>
  </w:style>
  <w:style w:type="paragraph" w:styleId="3">
    <w:name w:val="heading 3"/>
    <w:basedOn w:val="a"/>
    <w:next w:val="a"/>
    <w:link w:val="30"/>
    <w:qFormat/>
    <w:rsid w:val="00BB65BE"/>
    <w:pPr>
      <w:keepNext/>
      <w:ind w:left="360"/>
      <w:jc w:val="center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BB65B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B65BE"/>
    <w:rPr>
      <w:rFonts w:ascii="Bodo_uzb" w:eastAsia="Times New Roman" w:hAnsi="Bodo_uzb" w:cs="Times New Roman"/>
      <w:b/>
      <w:i/>
      <w:sz w:val="32"/>
      <w:szCs w:val="20"/>
      <w:u w:val="single"/>
      <w:lang w:val="de-DE" w:eastAsia="ru-RU"/>
    </w:rPr>
  </w:style>
  <w:style w:type="character" w:customStyle="1" w:styleId="20">
    <w:name w:val="Заголовок 2 Знак"/>
    <w:basedOn w:val="a0"/>
    <w:link w:val="2"/>
    <w:rsid w:val="00BB65BE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BB65BE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BB65BE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BodyText2">
    <w:name w:val="Body Text 2"/>
    <w:basedOn w:val="a"/>
    <w:rsid w:val="00BB65BE"/>
    <w:pPr>
      <w:jc w:val="center"/>
    </w:pPr>
    <w:rPr>
      <w:rFonts w:ascii="BodoniUzbek" w:hAnsi="BodoniUzbek"/>
      <w:sz w:val="32"/>
    </w:rPr>
  </w:style>
  <w:style w:type="paragraph" w:styleId="a3">
    <w:name w:val="Body Text Indent"/>
    <w:basedOn w:val="a"/>
    <w:link w:val="a4"/>
    <w:rsid w:val="00BB65BE"/>
    <w:pPr>
      <w:ind w:firstLine="720"/>
      <w:jc w:val="center"/>
    </w:pPr>
    <w:rPr>
      <w:rFonts w:ascii="Bodo_uzb" w:hAnsi="Bodo_uzb"/>
      <w:b/>
      <w:caps/>
      <w:sz w:val="40"/>
    </w:rPr>
  </w:style>
  <w:style w:type="character" w:customStyle="1" w:styleId="a4">
    <w:name w:val="Основной текст с отступом Знак"/>
    <w:basedOn w:val="a0"/>
    <w:link w:val="a3"/>
    <w:rsid w:val="00BB65BE"/>
    <w:rPr>
      <w:rFonts w:ascii="Bodo_uzb" w:eastAsia="Times New Roman" w:hAnsi="Bodo_uzb" w:cs="Times New Roman"/>
      <w:b/>
      <w:caps/>
      <w:sz w:val="40"/>
      <w:szCs w:val="20"/>
      <w:lang w:val="ru-RU" w:eastAsia="ru-RU"/>
    </w:rPr>
  </w:style>
  <w:style w:type="paragraph" w:styleId="31">
    <w:name w:val="Body Text Indent 3"/>
    <w:basedOn w:val="a"/>
    <w:link w:val="32"/>
    <w:rsid w:val="00BB65BE"/>
    <w:pPr>
      <w:ind w:firstLine="720"/>
    </w:pPr>
    <w:rPr>
      <w:rFonts w:ascii="Bodo_uzb" w:hAnsi="Bodo_uzb"/>
      <w:sz w:val="28"/>
    </w:rPr>
  </w:style>
  <w:style w:type="character" w:customStyle="1" w:styleId="32">
    <w:name w:val="Основной текст с отступом 3 Знак"/>
    <w:basedOn w:val="a0"/>
    <w:link w:val="31"/>
    <w:rsid w:val="00BB65BE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BB65BE"/>
    <w:pPr>
      <w:jc w:val="both"/>
    </w:pPr>
    <w:rPr>
      <w:rFonts w:ascii="Bodo_uzb" w:hAnsi="Bodo_uzb"/>
      <w:sz w:val="28"/>
    </w:rPr>
  </w:style>
  <w:style w:type="character" w:customStyle="1" w:styleId="22">
    <w:name w:val="Основной текст 2 Знак"/>
    <w:basedOn w:val="a0"/>
    <w:link w:val="21"/>
    <w:rsid w:val="00BB65BE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5">
    <w:name w:val="Body Text"/>
    <w:basedOn w:val="a"/>
    <w:link w:val="a6"/>
    <w:rsid w:val="00BB65BE"/>
    <w:pPr>
      <w:jc w:val="both"/>
    </w:pPr>
    <w:rPr>
      <w:rFonts w:ascii="BodoniUzbek" w:hAnsi="BodoniUzbek"/>
      <w:sz w:val="32"/>
    </w:rPr>
  </w:style>
  <w:style w:type="character" w:customStyle="1" w:styleId="a6">
    <w:name w:val="Основной текст Знак"/>
    <w:basedOn w:val="a0"/>
    <w:link w:val="a5"/>
    <w:rsid w:val="00BB65BE"/>
    <w:rPr>
      <w:rFonts w:ascii="BodoniUzbek" w:eastAsia="Times New Roman" w:hAnsi="BodoniUzbek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BB65BE"/>
    <w:pPr>
      <w:ind w:left="-720" w:firstLine="720"/>
      <w:jc w:val="both"/>
    </w:pPr>
    <w:rPr>
      <w:rFonts w:ascii="BodoniUzbek" w:hAnsi="BodoniUzbek"/>
      <w:sz w:val="32"/>
    </w:rPr>
  </w:style>
  <w:style w:type="paragraph" w:customStyle="1" w:styleId="BodyText3">
    <w:name w:val="Body Text 3"/>
    <w:basedOn w:val="a"/>
    <w:rsid w:val="00BB65BE"/>
    <w:pPr>
      <w:jc w:val="center"/>
    </w:pPr>
    <w:rPr>
      <w:rFonts w:ascii="BodoniUzbek" w:hAnsi="BodoniUzbek"/>
      <w:sz w:val="26"/>
    </w:rPr>
  </w:style>
  <w:style w:type="paragraph" w:styleId="23">
    <w:name w:val="Body Text Indent 2"/>
    <w:basedOn w:val="a"/>
    <w:link w:val="24"/>
    <w:rsid w:val="00BB65BE"/>
    <w:pPr>
      <w:tabs>
        <w:tab w:val="left" w:pos="284"/>
      </w:tabs>
      <w:ind w:left="284" w:hanging="284"/>
      <w:jc w:val="both"/>
    </w:pPr>
    <w:rPr>
      <w:rFonts w:ascii="Bodo_uzb" w:hAnsi="Bodo_uzb"/>
      <w:sz w:val="28"/>
    </w:rPr>
  </w:style>
  <w:style w:type="character" w:customStyle="1" w:styleId="24">
    <w:name w:val="Основной текст с отступом 2 Знак"/>
    <w:basedOn w:val="a0"/>
    <w:link w:val="23"/>
    <w:rsid w:val="00BB65BE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styleId="a7">
    <w:name w:val="footnote reference"/>
    <w:basedOn w:val="a0"/>
    <w:semiHidden/>
    <w:rsid w:val="00BB65BE"/>
    <w:rPr>
      <w:vertAlign w:val="superscript"/>
    </w:rPr>
  </w:style>
  <w:style w:type="paragraph" w:styleId="33">
    <w:name w:val="Body Text 3"/>
    <w:basedOn w:val="a"/>
    <w:link w:val="34"/>
    <w:rsid w:val="00BB65BE"/>
    <w:pPr>
      <w:jc w:val="both"/>
    </w:pPr>
    <w:rPr>
      <w:rFonts w:ascii="Bodo_uzb" w:hAnsi="Bodo_uzb"/>
      <w:b/>
      <w:sz w:val="28"/>
    </w:rPr>
  </w:style>
  <w:style w:type="character" w:customStyle="1" w:styleId="34">
    <w:name w:val="Основной текст 3 Знак"/>
    <w:basedOn w:val="a0"/>
    <w:link w:val="33"/>
    <w:rsid w:val="00BB65BE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customStyle="1" w:styleId="BodyTextIndent3">
    <w:name w:val="Body Text Indent 3"/>
    <w:basedOn w:val="a"/>
    <w:rsid w:val="00BB65BE"/>
    <w:pPr>
      <w:ind w:firstLine="930"/>
      <w:jc w:val="both"/>
    </w:pPr>
    <w:rPr>
      <w:rFonts w:ascii="Bodo_uzb" w:hAnsi="Bodo_uzb"/>
      <w:sz w:val="28"/>
    </w:rPr>
  </w:style>
  <w:style w:type="paragraph" w:styleId="a8">
    <w:name w:val="footnote text"/>
    <w:basedOn w:val="a"/>
    <w:link w:val="a9"/>
    <w:semiHidden/>
    <w:rsid w:val="00BB65BE"/>
  </w:style>
  <w:style w:type="character" w:customStyle="1" w:styleId="a9">
    <w:name w:val="Текст сноски Знак"/>
    <w:basedOn w:val="a0"/>
    <w:link w:val="a8"/>
    <w:semiHidden/>
    <w:rsid w:val="00BB65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a">
    <w:name w:val="page number"/>
    <w:basedOn w:val="a0"/>
    <w:rsid w:val="00BB65BE"/>
  </w:style>
  <w:style w:type="paragraph" w:styleId="ab">
    <w:name w:val="footer"/>
    <w:basedOn w:val="a"/>
    <w:link w:val="ac"/>
    <w:rsid w:val="00BB65B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B65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BodyText21">
    <w:name w:val="Body Text 21"/>
    <w:basedOn w:val="a"/>
    <w:rsid w:val="00BB65BE"/>
    <w:pPr>
      <w:jc w:val="center"/>
    </w:pPr>
    <w:rPr>
      <w:rFonts w:ascii="BodoniUzbek" w:hAnsi="BodoniUzbek"/>
      <w:b/>
      <w:caps/>
      <w:sz w:val="32"/>
      <w:u w:val="single"/>
    </w:rPr>
  </w:style>
  <w:style w:type="character" w:styleId="ad">
    <w:name w:val="Hyperlink"/>
    <w:basedOn w:val="a0"/>
    <w:rsid w:val="00BB65BE"/>
    <w:rPr>
      <w:color w:val="0000FF"/>
      <w:u w:val="single"/>
    </w:rPr>
  </w:style>
  <w:style w:type="paragraph" w:styleId="ae">
    <w:name w:val="header"/>
    <w:basedOn w:val="a"/>
    <w:link w:val="af"/>
    <w:rsid w:val="00BB65BE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">
    <w:name w:val="Верхний колонтитул Знак"/>
    <w:basedOn w:val="a0"/>
    <w:link w:val="ae"/>
    <w:rsid w:val="00BB65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FR2">
    <w:name w:val="FR2"/>
    <w:rsid w:val="00BB65BE"/>
    <w:pPr>
      <w:widowControl w:val="0"/>
      <w:spacing w:after="0" w:line="300" w:lineRule="auto"/>
      <w:ind w:firstLine="2720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f0">
    <w:name w:val="Table Grid"/>
    <w:basedOn w:val="a1"/>
    <w:rsid w:val="00BB65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semiHidden/>
    <w:rsid w:val="00BB65B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BB65B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5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B65BE"/>
    <w:pPr>
      <w:keepNext/>
      <w:jc w:val="center"/>
      <w:outlineLvl w:val="0"/>
    </w:pPr>
    <w:rPr>
      <w:rFonts w:ascii="Bodo_uzb" w:hAnsi="Bodo_uzb"/>
      <w:b/>
      <w:i/>
      <w:sz w:val="32"/>
      <w:u w:val="single"/>
      <w:lang w:val="de-DE"/>
    </w:rPr>
  </w:style>
  <w:style w:type="paragraph" w:styleId="2">
    <w:name w:val="heading 2"/>
    <w:basedOn w:val="a"/>
    <w:next w:val="a"/>
    <w:link w:val="20"/>
    <w:qFormat/>
    <w:rsid w:val="00BB65BE"/>
    <w:pPr>
      <w:keepNext/>
      <w:jc w:val="center"/>
      <w:outlineLvl w:val="1"/>
    </w:pPr>
    <w:rPr>
      <w:rFonts w:ascii="Bodo_uzb" w:hAnsi="Bodo_uzb"/>
      <w:b/>
      <w:sz w:val="28"/>
    </w:rPr>
  </w:style>
  <w:style w:type="paragraph" w:styleId="3">
    <w:name w:val="heading 3"/>
    <w:basedOn w:val="a"/>
    <w:next w:val="a"/>
    <w:link w:val="30"/>
    <w:qFormat/>
    <w:rsid w:val="00BB65BE"/>
    <w:pPr>
      <w:keepNext/>
      <w:ind w:left="360"/>
      <w:jc w:val="center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BB65B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B65BE"/>
    <w:rPr>
      <w:rFonts w:ascii="Bodo_uzb" w:eastAsia="Times New Roman" w:hAnsi="Bodo_uzb" w:cs="Times New Roman"/>
      <w:b/>
      <w:i/>
      <w:sz w:val="32"/>
      <w:szCs w:val="20"/>
      <w:u w:val="single"/>
      <w:lang w:val="de-DE" w:eastAsia="ru-RU"/>
    </w:rPr>
  </w:style>
  <w:style w:type="character" w:customStyle="1" w:styleId="20">
    <w:name w:val="Заголовок 2 Знак"/>
    <w:basedOn w:val="a0"/>
    <w:link w:val="2"/>
    <w:rsid w:val="00BB65BE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BB65BE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BB65BE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BodyText2">
    <w:name w:val="Body Text 2"/>
    <w:basedOn w:val="a"/>
    <w:rsid w:val="00BB65BE"/>
    <w:pPr>
      <w:jc w:val="center"/>
    </w:pPr>
    <w:rPr>
      <w:rFonts w:ascii="BodoniUzbek" w:hAnsi="BodoniUzbek"/>
      <w:sz w:val="32"/>
    </w:rPr>
  </w:style>
  <w:style w:type="paragraph" w:styleId="a3">
    <w:name w:val="Body Text Indent"/>
    <w:basedOn w:val="a"/>
    <w:link w:val="a4"/>
    <w:rsid w:val="00BB65BE"/>
    <w:pPr>
      <w:ind w:firstLine="720"/>
      <w:jc w:val="center"/>
    </w:pPr>
    <w:rPr>
      <w:rFonts w:ascii="Bodo_uzb" w:hAnsi="Bodo_uzb"/>
      <w:b/>
      <w:caps/>
      <w:sz w:val="40"/>
    </w:rPr>
  </w:style>
  <w:style w:type="character" w:customStyle="1" w:styleId="a4">
    <w:name w:val="Основной текст с отступом Знак"/>
    <w:basedOn w:val="a0"/>
    <w:link w:val="a3"/>
    <w:rsid w:val="00BB65BE"/>
    <w:rPr>
      <w:rFonts w:ascii="Bodo_uzb" w:eastAsia="Times New Roman" w:hAnsi="Bodo_uzb" w:cs="Times New Roman"/>
      <w:b/>
      <w:caps/>
      <w:sz w:val="40"/>
      <w:szCs w:val="20"/>
      <w:lang w:val="ru-RU" w:eastAsia="ru-RU"/>
    </w:rPr>
  </w:style>
  <w:style w:type="paragraph" w:styleId="31">
    <w:name w:val="Body Text Indent 3"/>
    <w:basedOn w:val="a"/>
    <w:link w:val="32"/>
    <w:rsid w:val="00BB65BE"/>
    <w:pPr>
      <w:ind w:firstLine="720"/>
    </w:pPr>
    <w:rPr>
      <w:rFonts w:ascii="Bodo_uzb" w:hAnsi="Bodo_uzb"/>
      <w:sz w:val="28"/>
    </w:rPr>
  </w:style>
  <w:style w:type="character" w:customStyle="1" w:styleId="32">
    <w:name w:val="Основной текст с отступом 3 Знак"/>
    <w:basedOn w:val="a0"/>
    <w:link w:val="31"/>
    <w:rsid w:val="00BB65BE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BB65BE"/>
    <w:pPr>
      <w:jc w:val="both"/>
    </w:pPr>
    <w:rPr>
      <w:rFonts w:ascii="Bodo_uzb" w:hAnsi="Bodo_uzb"/>
      <w:sz w:val="28"/>
    </w:rPr>
  </w:style>
  <w:style w:type="character" w:customStyle="1" w:styleId="22">
    <w:name w:val="Основной текст 2 Знак"/>
    <w:basedOn w:val="a0"/>
    <w:link w:val="21"/>
    <w:rsid w:val="00BB65BE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5">
    <w:name w:val="Body Text"/>
    <w:basedOn w:val="a"/>
    <w:link w:val="a6"/>
    <w:rsid w:val="00BB65BE"/>
    <w:pPr>
      <w:jc w:val="both"/>
    </w:pPr>
    <w:rPr>
      <w:rFonts w:ascii="BodoniUzbek" w:hAnsi="BodoniUzbek"/>
      <w:sz w:val="32"/>
    </w:rPr>
  </w:style>
  <w:style w:type="character" w:customStyle="1" w:styleId="a6">
    <w:name w:val="Основной текст Знак"/>
    <w:basedOn w:val="a0"/>
    <w:link w:val="a5"/>
    <w:rsid w:val="00BB65BE"/>
    <w:rPr>
      <w:rFonts w:ascii="BodoniUzbek" w:eastAsia="Times New Roman" w:hAnsi="BodoniUzbek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BB65BE"/>
    <w:pPr>
      <w:ind w:left="-720" w:firstLine="720"/>
      <w:jc w:val="both"/>
    </w:pPr>
    <w:rPr>
      <w:rFonts w:ascii="BodoniUzbek" w:hAnsi="BodoniUzbek"/>
      <w:sz w:val="32"/>
    </w:rPr>
  </w:style>
  <w:style w:type="paragraph" w:customStyle="1" w:styleId="BodyText3">
    <w:name w:val="Body Text 3"/>
    <w:basedOn w:val="a"/>
    <w:rsid w:val="00BB65BE"/>
    <w:pPr>
      <w:jc w:val="center"/>
    </w:pPr>
    <w:rPr>
      <w:rFonts w:ascii="BodoniUzbek" w:hAnsi="BodoniUzbek"/>
      <w:sz w:val="26"/>
    </w:rPr>
  </w:style>
  <w:style w:type="paragraph" w:styleId="23">
    <w:name w:val="Body Text Indent 2"/>
    <w:basedOn w:val="a"/>
    <w:link w:val="24"/>
    <w:rsid w:val="00BB65BE"/>
    <w:pPr>
      <w:tabs>
        <w:tab w:val="left" w:pos="284"/>
      </w:tabs>
      <w:ind w:left="284" w:hanging="284"/>
      <w:jc w:val="both"/>
    </w:pPr>
    <w:rPr>
      <w:rFonts w:ascii="Bodo_uzb" w:hAnsi="Bodo_uzb"/>
      <w:sz w:val="28"/>
    </w:rPr>
  </w:style>
  <w:style w:type="character" w:customStyle="1" w:styleId="24">
    <w:name w:val="Основной текст с отступом 2 Знак"/>
    <w:basedOn w:val="a0"/>
    <w:link w:val="23"/>
    <w:rsid w:val="00BB65BE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styleId="a7">
    <w:name w:val="footnote reference"/>
    <w:basedOn w:val="a0"/>
    <w:semiHidden/>
    <w:rsid w:val="00BB65BE"/>
    <w:rPr>
      <w:vertAlign w:val="superscript"/>
    </w:rPr>
  </w:style>
  <w:style w:type="paragraph" w:styleId="33">
    <w:name w:val="Body Text 3"/>
    <w:basedOn w:val="a"/>
    <w:link w:val="34"/>
    <w:rsid w:val="00BB65BE"/>
    <w:pPr>
      <w:jc w:val="both"/>
    </w:pPr>
    <w:rPr>
      <w:rFonts w:ascii="Bodo_uzb" w:hAnsi="Bodo_uzb"/>
      <w:b/>
      <w:sz w:val="28"/>
    </w:rPr>
  </w:style>
  <w:style w:type="character" w:customStyle="1" w:styleId="34">
    <w:name w:val="Основной текст 3 Знак"/>
    <w:basedOn w:val="a0"/>
    <w:link w:val="33"/>
    <w:rsid w:val="00BB65BE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customStyle="1" w:styleId="BodyTextIndent3">
    <w:name w:val="Body Text Indent 3"/>
    <w:basedOn w:val="a"/>
    <w:rsid w:val="00BB65BE"/>
    <w:pPr>
      <w:ind w:firstLine="930"/>
      <w:jc w:val="both"/>
    </w:pPr>
    <w:rPr>
      <w:rFonts w:ascii="Bodo_uzb" w:hAnsi="Bodo_uzb"/>
      <w:sz w:val="28"/>
    </w:rPr>
  </w:style>
  <w:style w:type="paragraph" w:styleId="a8">
    <w:name w:val="footnote text"/>
    <w:basedOn w:val="a"/>
    <w:link w:val="a9"/>
    <w:semiHidden/>
    <w:rsid w:val="00BB65BE"/>
  </w:style>
  <w:style w:type="character" w:customStyle="1" w:styleId="a9">
    <w:name w:val="Текст сноски Знак"/>
    <w:basedOn w:val="a0"/>
    <w:link w:val="a8"/>
    <w:semiHidden/>
    <w:rsid w:val="00BB65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a">
    <w:name w:val="page number"/>
    <w:basedOn w:val="a0"/>
    <w:rsid w:val="00BB65BE"/>
  </w:style>
  <w:style w:type="paragraph" w:styleId="ab">
    <w:name w:val="footer"/>
    <w:basedOn w:val="a"/>
    <w:link w:val="ac"/>
    <w:rsid w:val="00BB65B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B65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BodyText21">
    <w:name w:val="Body Text 21"/>
    <w:basedOn w:val="a"/>
    <w:rsid w:val="00BB65BE"/>
    <w:pPr>
      <w:jc w:val="center"/>
    </w:pPr>
    <w:rPr>
      <w:rFonts w:ascii="BodoniUzbek" w:hAnsi="BodoniUzbek"/>
      <w:b/>
      <w:caps/>
      <w:sz w:val="32"/>
      <w:u w:val="single"/>
    </w:rPr>
  </w:style>
  <w:style w:type="character" w:styleId="ad">
    <w:name w:val="Hyperlink"/>
    <w:basedOn w:val="a0"/>
    <w:rsid w:val="00BB65BE"/>
    <w:rPr>
      <w:color w:val="0000FF"/>
      <w:u w:val="single"/>
    </w:rPr>
  </w:style>
  <w:style w:type="paragraph" w:styleId="ae">
    <w:name w:val="header"/>
    <w:basedOn w:val="a"/>
    <w:link w:val="af"/>
    <w:rsid w:val="00BB65BE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">
    <w:name w:val="Верхний колонтитул Знак"/>
    <w:basedOn w:val="a0"/>
    <w:link w:val="ae"/>
    <w:rsid w:val="00BB65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FR2">
    <w:name w:val="FR2"/>
    <w:rsid w:val="00BB65BE"/>
    <w:pPr>
      <w:widowControl w:val="0"/>
      <w:spacing w:after="0" w:line="300" w:lineRule="auto"/>
      <w:ind w:firstLine="2720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f0">
    <w:name w:val="Table Grid"/>
    <w:basedOn w:val="a1"/>
    <w:rsid w:val="00BB65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semiHidden/>
    <w:rsid w:val="00BB65B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BB65B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9.bin"/><Relationship Id="rId21" Type="http://schemas.openxmlformats.org/officeDocument/2006/relationships/image" Target="media/image8.wmf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6.bin"/><Relationship Id="rId7" Type="http://schemas.openxmlformats.org/officeDocument/2006/relationships/oleObject" Target="embeddings/oleObject1.bin"/><Relationship Id="rId71" Type="http://schemas.openxmlformats.org/officeDocument/2006/relationships/hyperlink" Target="http://www.eurunion.org" TargetMode="Externa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4.bin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4.bin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4.wmf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61" Type="http://schemas.openxmlformats.org/officeDocument/2006/relationships/image" Target="media/image2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8.wmf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hyperlink" Target="http://www.europarl.org.uk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hyperlink" Target="http://www.euireland.ie" TargetMode="External"/><Relationship Id="rId8" Type="http://schemas.openxmlformats.org/officeDocument/2006/relationships/image" Target="media/image2.wmf"/><Relationship Id="rId51" Type="http://schemas.openxmlformats.org/officeDocument/2006/relationships/image" Target="media/image21.wmf"/><Relationship Id="rId72" Type="http://schemas.openxmlformats.org/officeDocument/2006/relationships/hyperlink" Target="http://www.europarl.ie" TargetMode="Externa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3.bin"/><Relationship Id="rId59" Type="http://schemas.openxmlformats.org/officeDocument/2006/relationships/image" Target="media/image25.wmf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hyperlink" Target="http://www.cec.org.uk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3916</Words>
  <Characters>22327</Characters>
  <Application>Microsoft Office Word</Application>
  <DocSecurity>0</DocSecurity>
  <Lines>186</Lines>
  <Paragraphs>52</Paragraphs>
  <ScaleCrop>false</ScaleCrop>
  <Company>Home</Company>
  <LinksUpToDate>false</LinksUpToDate>
  <CharactersWithSpaces>26191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2012-11-05T06:00:00Z</dcterms:created>
  <dcterms:modified xsi:type="dcterms:W3CDTF">2012-11-05T06:00:00Z</dcterms:modified>
</cp:coreProperties>
</file>